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BC" w:rsidRPr="001B7A4C" w:rsidRDefault="00B02E9A" w:rsidP="00892500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B7A4C">
        <w:rPr>
          <w:rFonts w:ascii="Times New Roman" w:hAnsi="Times New Roman" w:cs="Times New Roman"/>
          <w:b/>
          <w:sz w:val="32"/>
          <w:szCs w:val="24"/>
        </w:rPr>
        <w:t>Развитие функциональной грамотности учащихся на уроках истории</w:t>
      </w:r>
    </w:p>
    <w:p w:rsidR="00E06CE2" w:rsidRDefault="00B02E9A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B7A4C">
        <w:rPr>
          <w:rFonts w:ascii="Times New Roman" w:hAnsi="Times New Roman" w:cs="Times New Roman"/>
          <w:sz w:val="28"/>
          <w:szCs w:val="24"/>
        </w:rPr>
        <w:t xml:space="preserve">Переход к постиндустриальному, информационному обществу, расширение масштабов межнационального, и межкультурного взаимодействия, постоянное внедрение и усовершенствование технических новшеств вызывают необходимость интенсивного, опережающего развития образования, определяют постоянную потребность повышения профессиональной квалификации специалистов, требуют формирования современного мышления молодежи, и самое главное, необходимости развития готовности людей к жизни в быстро меняющихся условиях. </w:t>
      </w:r>
      <w:r w:rsidR="00820E2E" w:rsidRPr="001B7A4C">
        <w:rPr>
          <w:rFonts w:ascii="Times New Roman" w:hAnsi="Times New Roman" w:cs="Times New Roman"/>
          <w:sz w:val="28"/>
          <w:szCs w:val="24"/>
        </w:rPr>
        <w:t xml:space="preserve">Главной целью системы образования на современном этапе является не приобретение знаний, а умение решать проблемы, возникающие в познаний, во взаимоотношениях людей, в профессиональной жизни, в личностном самоопределении. Ядром данного процесса выступает </w:t>
      </w:r>
      <w:r w:rsidR="00631199" w:rsidRPr="001B7A4C">
        <w:rPr>
          <w:rFonts w:ascii="Times New Roman" w:hAnsi="Times New Roman" w:cs="Times New Roman"/>
          <w:sz w:val="28"/>
          <w:szCs w:val="24"/>
        </w:rPr>
        <w:t xml:space="preserve">развитие </w:t>
      </w:r>
      <w:r w:rsidR="00820E2E" w:rsidRPr="001B7A4C">
        <w:rPr>
          <w:rFonts w:ascii="Times New Roman" w:hAnsi="Times New Roman" w:cs="Times New Roman"/>
          <w:sz w:val="28"/>
          <w:szCs w:val="24"/>
        </w:rPr>
        <w:t>функциональн</w:t>
      </w:r>
      <w:r w:rsidR="00631199" w:rsidRPr="001B7A4C">
        <w:rPr>
          <w:rFonts w:ascii="Times New Roman" w:hAnsi="Times New Roman" w:cs="Times New Roman"/>
          <w:sz w:val="28"/>
          <w:szCs w:val="24"/>
        </w:rPr>
        <w:t>ой</w:t>
      </w:r>
      <w:r w:rsidR="00820E2E" w:rsidRPr="001B7A4C">
        <w:rPr>
          <w:rFonts w:ascii="Times New Roman" w:hAnsi="Times New Roman" w:cs="Times New Roman"/>
          <w:sz w:val="28"/>
          <w:szCs w:val="24"/>
        </w:rPr>
        <w:t xml:space="preserve"> грамотност</w:t>
      </w:r>
      <w:r w:rsidR="00631199" w:rsidRPr="001B7A4C">
        <w:rPr>
          <w:rFonts w:ascii="Times New Roman" w:hAnsi="Times New Roman" w:cs="Times New Roman"/>
          <w:sz w:val="28"/>
          <w:szCs w:val="24"/>
        </w:rPr>
        <w:t xml:space="preserve">и человека. </w:t>
      </w:r>
    </w:p>
    <w:p w:rsidR="00487D56" w:rsidRPr="0087308F" w:rsidRDefault="00487D56" w:rsidP="00487D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7308F">
        <w:rPr>
          <w:rFonts w:ascii="Times New Roman" w:hAnsi="Times New Roman"/>
          <w:sz w:val="28"/>
          <w:szCs w:val="28"/>
        </w:rPr>
        <w:t xml:space="preserve">В рамках реализации Плана Нации – «100 конкретных шагов», инициированного </w:t>
      </w:r>
      <w:proofErr w:type="spellStart"/>
      <w:r>
        <w:rPr>
          <w:rFonts w:ascii="Times New Roman" w:hAnsi="Times New Roman"/>
          <w:sz w:val="28"/>
          <w:szCs w:val="28"/>
        </w:rPr>
        <w:t>Елбасы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7308F">
        <w:rPr>
          <w:rFonts w:ascii="Times New Roman" w:hAnsi="Times New Roman"/>
          <w:sz w:val="28"/>
          <w:szCs w:val="28"/>
        </w:rPr>
        <w:t xml:space="preserve"> Н.А. Назарбаевым, запланированы 5 шагов в сфере образования, направленных на повышение качества человеческого капитала на основе стандартов стран ОЭСР. Один из шагов направлен на поэтапное внедрение 12-летнего образования, обновление стандартов школьного обучения для развития функциональной грамотности.</w:t>
      </w:r>
    </w:p>
    <w:p w:rsidR="00487D56" w:rsidRDefault="00487D56" w:rsidP="0048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B7A4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связи с этим</w:t>
      </w:r>
      <w:r w:rsidRPr="001B7A4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главным направлением работы педагогов, в том числе и учителей истории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</w:t>
      </w:r>
      <w:r w:rsidRPr="001B7A4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является развитие функциональной грамотности учащихся.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Немаловажным фактором также является то, что </w:t>
      </w:r>
      <w:r>
        <w:rPr>
          <w:rFonts w:ascii="Times New Roman" w:hAnsi="Times New Roman" w:cs="Times New Roman"/>
          <w:sz w:val="28"/>
        </w:rPr>
        <w:t>л</w:t>
      </w:r>
      <w:r w:rsidRPr="007F3ABE">
        <w:rPr>
          <w:rFonts w:ascii="Times New Roman" w:hAnsi="Times New Roman" w:cs="Times New Roman"/>
          <w:sz w:val="28"/>
        </w:rPr>
        <w:t xml:space="preserve">юбому учителю всегда хочется сделать больше и лучше, учителя всегда стремятся найти новые пути достижения </w:t>
      </w:r>
      <w:r>
        <w:rPr>
          <w:rFonts w:ascii="Times New Roman" w:hAnsi="Times New Roman" w:cs="Times New Roman"/>
          <w:sz w:val="28"/>
        </w:rPr>
        <w:t>в данном случае высокого уровня развития функциональной грамотности учеников.</w:t>
      </w:r>
    </w:p>
    <w:p w:rsidR="0077410F" w:rsidRPr="0077410F" w:rsidRDefault="0077410F" w:rsidP="0048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</w:rPr>
      </w:pPr>
      <w:r w:rsidRPr="0077410F">
        <w:rPr>
          <w:rFonts w:ascii="Times New Roman" w:hAnsi="Times New Roman" w:cs="Times New Roman"/>
          <w:sz w:val="28"/>
        </w:rPr>
        <w:t>Под функциональной грамотностью обычно понимается способность человека вступать в отношения с внешней средой и максимально быстро адаптироваться и функционировать в ней. Функциональная грамотность - это</w:t>
      </w:r>
      <w:r>
        <w:rPr>
          <w:rFonts w:ascii="Times New Roman" w:hAnsi="Times New Roman" w:cs="Times New Roman"/>
          <w:sz w:val="28"/>
        </w:rPr>
        <w:t xml:space="preserve"> знания, умения и навыки, </w:t>
      </w:r>
      <w:r w:rsidRPr="0077410F">
        <w:rPr>
          <w:rFonts w:ascii="Times New Roman" w:hAnsi="Times New Roman" w:cs="Times New Roman"/>
          <w:sz w:val="28"/>
        </w:rPr>
        <w:t xml:space="preserve">обеспечивающие функционирование личности в системе социальных отношений. </w:t>
      </w:r>
    </w:p>
    <w:p w:rsidR="00C8707D" w:rsidRDefault="00E06CE2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B7A4C">
        <w:rPr>
          <w:rFonts w:ascii="Times New Roman" w:hAnsi="Times New Roman" w:cs="Times New Roman"/>
          <w:sz w:val="28"/>
          <w:szCs w:val="24"/>
        </w:rPr>
        <w:t xml:space="preserve">Для эффективного развития функциональной грамотности </w:t>
      </w:r>
      <w:r w:rsidR="00C70843" w:rsidRPr="001B7A4C">
        <w:rPr>
          <w:rFonts w:ascii="Times New Roman" w:hAnsi="Times New Roman" w:cs="Times New Roman"/>
          <w:sz w:val="28"/>
          <w:szCs w:val="24"/>
        </w:rPr>
        <w:t>необходим компетентостный подход, предполагающий не простое накопление исторических знаний, а приобретение разностороннего опыта деятельности, расширение способов действий, принятия р</w:t>
      </w:r>
      <w:r w:rsidR="00426784" w:rsidRPr="001B7A4C">
        <w:rPr>
          <w:rFonts w:ascii="Times New Roman" w:hAnsi="Times New Roman" w:cs="Times New Roman"/>
          <w:sz w:val="28"/>
          <w:szCs w:val="24"/>
        </w:rPr>
        <w:t>ешения в нестандартной ситуации, т</w:t>
      </w:r>
      <w:proofErr w:type="gramStart"/>
      <w:r w:rsidR="00426784" w:rsidRPr="001B7A4C">
        <w:rPr>
          <w:rFonts w:ascii="Times New Roman" w:hAnsi="Times New Roman" w:cs="Times New Roman"/>
          <w:sz w:val="28"/>
          <w:szCs w:val="24"/>
        </w:rPr>
        <w:t>.е</w:t>
      </w:r>
      <w:proofErr w:type="gramEnd"/>
      <w:r w:rsidR="00426784" w:rsidRPr="001B7A4C">
        <w:rPr>
          <w:rFonts w:ascii="Times New Roman" w:hAnsi="Times New Roman" w:cs="Times New Roman"/>
          <w:sz w:val="28"/>
          <w:szCs w:val="24"/>
        </w:rPr>
        <w:t xml:space="preserve"> развитие учебно-познавательных компетенций, осуществляемых по двум основным направлениям: </w:t>
      </w:r>
      <w:r w:rsidR="00487D56">
        <w:rPr>
          <w:rFonts w:ascii="Times New Roman" w:hAnsi="Times New Roman" w:cs="Times New Roman"/>
          <w:sz w:val="28"/>
          <w:szCs w:val="24"/>
        </w:rPr>
        <w:t>содержание учебного предмета</w:t>
      </w:r>
      <w:r w:rsidR="00487D56" w:rsidRPr="001B7A4C">
        <w:rPr>
          <w:rFonts w:ascii="Times New Roman" w:hAnsi="Times New Roman" w:cs="Times New Roman"/>
          <w:sz w:val="28"/>
          <w:szCs w:val="24"/>
        </w:rPr>
        <w:t xml:space="preserve"> </w:t>
      </w:r>
      <w:r w:rsidR="00487D56">
        <w:rPr>
          <w:rFonts w:ascii="Times New Roman" w:hAnsi="Times New Roman" w:cs="Times New Roman"/>
          <w:sz w:val="28"/>
          <w:szCs w:val="24"/>
        </w:rPr>
        <w:t xml:space="preserve">и </w:t>
      </w:r>
      <w:r w:rsidR="00426784" w:rsidRPr="001B7A4C">
        <w:rPr>
          <w:rFonts w:ascii="Times New Roman" w:hAnsi="Times New Roman" w:cs="Times New Roman"/>
          <w:sz w:val="28"/>
          <w:szCs w:val="24"/>
        </w:rPr>
        <w:t>организации познавательной деятельности.</w:t>
      </w:r>
    </w:p>
    <w:p w:rsidR="00484CF0" w:rsidRDefault="00487D56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B7A4C">
        <w:rPr>
          <w:rFonts w:ascii="Times New Roman" w:hAnsi="Times New Roman" w:cs="Times New Roman"/>
          <w:sz w:val="28"/>
          <w:szCs w:val="24"/>
        </w:rPr>
        <w:t>Вместе с тем</w:t>
      </w:r>
      <w:r w:rsidR="00484CF0">
        <w:rPr>
          <w:rFonts w:ascii="Times New Roman" w:hAnsi="Times New Roman" w:cs="Times New Roman"/>
          <w:sz w:val="28"/>
          <w:szCs w:val="24"/>
        </w:rPr>
        <w:t>,</w:t>
      </w:r>
      <w:r w:rsidRPr="001B7A4C">
        <w:rPr>
          <w:rFonts w:ascii="Times New Roman" w:hAnsi="Times New Roman" w:cs="Times New Roman"/>
          <w:sz w:val="28"/>
          <w:szCs w:val="24"/>
        </w:rPr>
        <w:t xml:space="preserve"> </w:t>
      </w:r>
      <w:r w:rsidR="00C516F4">
        <w:rPr>
          <w:rFonts w:ascii="Times New Roman" w:hAnsi="Times New Roman" w:cs="Times New Roman"/>
          <w:sz w:val="28"/>
          <w:szCs w:val="24"/>
        </w:rPr>
        <w:t>несмотря на обновление содержания образования</w:t>
      </w:r>
      <w:r w:rsidRPr="001B7A4C">
        <w:rPr>
          <w:rFonts w:ascii="Times New Roman" w:hAnsi="Times New Roman" w:cs="Times New Roman"/>
          <w:sz w:val="28"/>
          <w:szCs w:val="24"/>
        </w:rPr>
        <w:t xml:space="preserve">, учителя истории часто сталкиваются с проблемой </w:t>
      </w:r>
      <w:proofErr w:type="spellStart"/>
      <w:r w:rsidRPr="001B7A4C">
        <w:rPr>
          <w:rFonts w:ascii="Times New Roman" w:hAnsi="Times New Roman" w:cs="Times New Roman"/>
          <w:sz w:val="28"/>
          <w:szCs w:val="24"/>
        </w:rPr>
        <w:t>знаниецентрической</w:t>
      </w:r>
      <w:proofErr w:type="spellEnd"/>
      <w:r w:rsidRPr="001B7A4C">
        <w:rPr>
          <w:rFonts w:ascii="Times New Roman" w:hAnsi="Times New Roman" w:cs="Times New Roman"/>
          <w:sz w:val="28"/>
          <w:szCs w:val="24"/>
        </w:rPr>
        <w:t xml:space="preserve"> парадигмы, ориентированной на запоминание и воспроизведение. Разработанные учебники, проектирование учебного процесса, наконец</w:t>
      </w:r>
      <w:r w:rsidR="00484CF0">
        <w:rPr>
          <w:rFonts w:ascii="Times New Roman" w:hAnsi="Times New Roman" w:cs="Times New Roman"/>
          <w:sz w:val="28"/>
          <w:szCs w:val="24"/>
        </w:rPr>
        <w:t>,</w:t>
      </w:r>
      <w:r w:rsidRPr="001B7A4C">
        <w:rPr>
          <w:rFonts w:ascii="Times New Roman" w:hAnsi="Times New Roman" w:cs="Times New Roman"/>
          <w:sz w:val="28"/>
          <w:szCs w:val="24"/>
        </w:rPr>
        <w:t xml:space="preserve"> независимая оценка учебных достижений учащихся (ВОУД, ЕНТ) до сих пор осуществляются на основе </w:t>
      </w:r>
      <w:proofErr w:type="spellStart"/>
      <w:r w:rsidRPr="001B7A4C">
        <w:rPr>
          <w:rFonts w:ascii="Times New Roman" w:hAnsi="Times New Roman" w:cs="Times New Roman"/>
          <w:sz w:val="28"/>
          <w:szCs w:val="24"/>
        </w:rPr>
        <w:t>знаниецентрического</w:t>
      </w:r>
      <w:proofErr w:type="spellEnd"/>
      <w:r w:rsidRPr="001B7A4C">
        <w:rPr>
          <w:rFonts w:ascii="Times New Roman" w:hAnsi="Times New Roman" w:cs="Times New Roman"/>
          <w:sz w:val="28"/>
          <w:szCs w:val="24"/>
        </w:rPr>
        <w:t xml:space="preserve"> подхода.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1B7A4C">
        <w:rPr>
          <w:rFonts w:ascii="Times New Roman" w:hAnsi="Times New Roman" w:cs="Times New Roman"/>
          <w:sz w:val="28"/>
          <w:szCs w:val="24"/>
        </w:rPr>
        <w:t xml:space="preserve">Как развить читательскую грамотность учащихся в условиях избытка информации? </w:t>
      </w:r>
      <w:r w:rsidRPr="001B7A4C">
        <w:rPr>
          <w:rFonts w:ascii="Times New Roman" w:hAnsi="Times New Roman" w:cs="Times New Roman"/>
          <w:sz w:val="28"/>
          <w:szCs w:val="24"/>
        </w:rPr>
        <w:lastRenderedPageBreak/>
        <w:t xml:space="preserve">Согласно «теории забывания» </w:t>
      </w:r>
      <w:proofErr w:type="spellStart"/>
      <w:r w:rsidRPr="001B7A4C">
        <w:rPr>
          <w:rFonts w:ascii="Times New Roman" w:hAnsi="Times New Roman" w:cs="Times New Roman"/>
          <w:sz w:val="28"/>
          <w:szCs w:val="24"/>
        </w:rPr>
        <w:t>Г.Эббингауза</w:t>
      </w:r>
      <w:proofErr w:type="spellEnd"/>
      <w:r w:rsidRPr="001B7A4C">
        <w:rPr>
          <w:rFonts w:ascii="Times New Roman" w:hAnsi="Times New Roman" w:cs="Times New Roman"/>
          <w:sz w:val="28"/>
          <w:szCs w:val="24"/>
        </w:rPr>
        <w:t xml:space="preserve">, если на </w:t>
      </w:r>
      <w:proofErr w:type="gramStart"/>
      <w:r w:rsidRPr="001B7A4C">
        <w:rPr>
          <w:rFonts w:ascii="Times New Roman" w:hAnsi="Times New Roman" w:cs="Times New Roman"/>
          <w:sz w:val="28"/>
          <w:szCs w:val="24"/>
        </w:rPr>
        <w:t>тестовые вопросы, представленные в конце уроков правильно отвечают</w:t>
      </w:r>
      <w:proofErr w:type="gramEnd"/>
      <w:r w:rsidRPr="001B7A4C">
        <w:rPr>
          <w:rFonts w:ascii="Times New Roman" w:hAnsi="Times New Roman" w:cs="Times New Roman"/>
          <w:sz w:val="28"/>
          <w:szCs w:val="24"/>
        </w:rPr>
        <w:t xml:space="preserve"> около 90% учащихся, то через неделю на эти же вопросы отвечают менее 10%. Принцип «повторение – мать учения» не актуален при нехватке часов из-за чрезмерно перегруженного учебного плана.</w:t>
      </w:r>
      <w:r w:rsidR="00C516F4">
        <w:rPr>
          <w:rFonts w:ascii="Times New Roman" w:hAnsi="Times New Roman" w:cs="Times New Roman"/>
          <w:sz w:val="28"/>
          <w:szCs w:val="24"/>
        </w:rPr>
        <w:t xml:space="preserve"> </w:t>
      </w:r>
      <w:r w:rsidR="00C516F4" w:rsidRPr="001B7A4C">
        <w:rPr>
          <w:rFonts w:ascii="Times New Roman" w:hAnsi="Times New Roman" w:cs="Times New Roman"/>
          <w:sz w:val="28"/>
          <w:szCs w:val="24"/>
        </w:rPr>
        <w:t xml:space="preserve">В данном случае необходимо четко поставленные смарт-цели и результаты обучения, выраженные в </w:t>
      </w:r>
      <w:r w:rsidR="00C516F4" w:rsidRPr="001B7A4C">
        <w:rPr>
          <w:rFonts w:ascii="Times New Roman" w:hAnsi="Times New Roman" w:cs="Times New Roman"/>
          <w:i/>
          <w:sz w:val="28"/>
          <w:szCs w:val="24"/>
        </w:rPr>
        <w:t>действиях</w:t>
      </w:r>
      <w:r w:rsidR="00C516F4" w:rsidRPr="001B7A4C">
        <w:rPr>
          <w:rFonts w:ascii="Times New Roman" w:hAnsi="Times New Roman" w:cs="Times New Roman"/>
          <w:sz w:val="28"/>
          <w:szCs w:val="24"/>
        </w:rPr>
        <w:t xml:space="preserve"> учащихся, которые можно точно измерить и опознать. </w:t>
      </w:r>
      <w:r w:rsidR="00484CF0">
        <w:rPr>
          <w:rFonts w:ascii="Times New Roman" w:hAnsi="Times New Roman" w:cs="Times New Roman"/>
          <w:sz w:val="28"/>
          <w:szCs w:val="24"/>
        </w:rPr>
        <w:t>В связи с внедрением обновленного содержания, учителя истории</w:t>
      </w:r>
      <w:r w:rsidR="0077410F">
        <w:rPr>
          <w:rFonts w:ascii="Times New Roman" w:hAnsi="Times New Roman" w:cs="Times New Roman"/>
          <w:sz w:val="28"/>
          <w:szCs w:val="24"/>
        </w:rPr>
        <w:t xml:space="preserve"> практически на каждом уроке </w:t>
      </w:r>
      <w:r w:rsidR="00484CF0">
        <w:rPr>
          <w:rFonts w:ascii="Times New Roman" w:hAnsi="Times New Roman" w:cs="Times New Roman"/>
          <w:sz w:val="28"/>
          <w:szCs w:val="24"/>
        </w:rPr>
        <w:t>работа</w:t>
      </w:r>
      <w:r w:rsidR="0077410F">
        <w:rPr>
          <w:rFonts w:ascii="Times New Roman" w:hAnsi="Times New Roman" w:cs="Times New Roman"/>
          <w:sz w:val="28"/>
          <w:szCs w:val="24"/>
        </w:rPr>
        <w:t>ют</w:t>
      </w:r>
      <w:r w:rsidR="00484CF0">
        <w:rPr>
          <w:rFonts w:ascii="Times New Roman" w:hAnsi="Times New Roman" w:cs="Times New Roman"/>
          <w:sz w:val="28"/>
          <w:szCs w:val="24"/>
        </w:rPr>
        <w:t xml:space="preserve"> с целями таксономии </w:t>
      </w:r>
      <w:proofErr w:type="spellStart"/>
      <w:r w:rsidR="00484CF0">
        <w:rPr>
          <w:rFonts w:ascii="Times New Roman" w:hAnsi="Times New Roman" w:cs="Times New Roman"/>
          <w:sz w:val="28"/>
          <w:szCs w:val="24"/>
        </w:rPr>
        <w:t>Блума</w:t>
      </w:r>
      <w:proofErr w:type="spellEnd"/>
      <w:r w:rsidR="00484CF0">
        <w:rPr>
          <w:rFonts w:ascii="Times New Roman" w:hAnsi="Times New Roman" w:cs="Times New Roman"/>
          <w:sz w:val="28"/>
          <w:szCs w:val="24"/>
        </w:rPr>
        <w:t>.</w:t>
      </w:r>
    </w:p>
    <w:p w:rsidR="00487D56" w:rsidRDefault="00484CF0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B7A4C">
        <w:rPr>
          <w:rFonts w:ascii="Times New Roman" w:hAnsi="Times New Roman" w:cs="Times New Roman"/>
          <w:sz w:val="28"/>
          <w:szCs w:val="24"/>
        </w:rPr>
        <w:t xml:space="preserve">Английский педагог Дж. </w:t>
      </w:r>
      <w:proofErr w:type="spellStart"/>
      <w:r w:rsidRPr="001B7A4C">
        <w:rPr>
          <w:rFonts w:ascii="Times New Roman" w:hAnsi="Times New Roman" w:cs="Times New Roman"/>
          <w:sz w:val="28"/>
          <w:szCs w:val="24"/>
        </w:rPr>
        <w:t>Петти</w:t>
      </w:r>
      <w:proofErr w:type="spellEnd"/>
      <w:r w:rsidRPr="001B7A4C">
        <w:rPr>
          <w:rFonts w:ascii="Times New Roman" w:hAnsi="Times New Roman" w:cs="Times New Roman"/>
          <w:sz w:val="28"/>
          <w:szCs w:val="24"/>
        </w:rPr>
        <w:t xml:space="preserve"> считает, что таксономия </w:t>
      </w:r>
      <w:proofErr w:type="spellStart"/>
      <w:r w:rsidRPr="001B7A4C">
        <w:rPr>
          <w:rFonts w:ascii="Times New Roman" w:hAnsi="Times New Roman" w:cs="Times New Roman"/>
          <w:sz w:val="28"/>
          <w:szCs w:val="24"/>
        </w:rPr>
        <w:t>Блума</w:t>
      </w:r>
      <w:proofErr w:type="spellEnd"/>
      <w:r w:rsidRPr="001B7A4C">
        <w:rPr>
          <w:rFonts w:ascii="Times New Roman" w:hAnsi="Times New Roman" w:cs="Times New Roman"/>
          <w:sz w:val="28"/>
          <w:szCs w:val="24"/>
        </w:rPr>
        <w:t xml:space="preserve"> имеет множество применений: «Шесть основных ступеней таксономии можно рассматривать как иерархию умений и способностей. Эти ступени также можно рассматривать как уровни заданий, предлагаемых учащимся. Слово «задание» здесь используется в широком смысле - это может быть вопрос учителя, упражнение, задачи, проект и т.д. </w:t>
      </w:r>
      <w:proofErr w:type="gramStart"/>
      <w:r w:rsidRPr="001B7A4C">
        <w:rPr>
          <w:rFonts w:ascii="Times New Roman" w:hAnsi="Times New Roman" w:cs="Times New Roman"/>
          <w:sz w:val="28"/>
          <w:szCs w:val="24"/>
        </w:rPr>
        <w:t xml:space="preserve">Так как обучение на уровнях «знание» и «понимание» приводит к </w:t>
      </w:r>
      <w:r>
        <w:rPr>
          <w:rFonts w:ascii="Times New Roman" w:hAnsi="Times New Roman" w:cs="Times New Roman"/>
          <w:sz w:val="28"/>
          <w:szCs w:val="24"/>
        </w:rPr>
        <w:t>репродуктивному уровню обучения</w:t>
      </w:r>
      <w:r w:rsidRPr="001B7A4C">
        <w:rPr>
          <w:rFonts w:ascii="Times New Roman" w:hAnsi="Times New Roman" w:cs="Times New Roman"/>
          <w:sz w:val="28"/>
          <w:szCs w:val="24"/>
        </w:rPr>
        <w:t xml:space="preserve">, то для формирования функциональной грамотности школьников учителя должны предлагать задания, требующие мышления на высоком уровне – уровне </w:t>
      </w:r>
      <w:r w:rsidRPr="00A00964">
        <w:rPr>
          <w:rFonts w:ascii="Times New Roman" w:hAnsi="Times New Roman" w:cs="Times New Roman"/>
          <w:sz w:val="28"/>
          <w:szCs w:val="24"/>
        </w:rPr>
        <w:t>«применения», «анализа», «синтеза» и «оценки»».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Очень важно, иметь банк таких заданий (шаблоны). К примеру: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1.Назвать причины и последствия политики…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2.Определить достижения и недостатки…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3.Сделать вывод о вкладе исторического деятеля или народа...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4.Объяснить значение события, явления в историческом процессе, в историческом сознании и т.п.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5.Приведение не менее трех аргументов в подтверждение своей позиции или мысли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6.Привести доказательства в подтверждении какого-либо исторического процесса и сделать вывод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7.Заполнить сравнительную таблицу и сделать вывод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8.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PEST</w:t>
      </w:r>
      <w:r w:rsidRPr="00484CF0">
        <w:rPr>
          <w:rFonts w:ascii="Times New Roman" w:hAnsi="Times New Roman" w:cs="Times New Roman"/>
          <w:sz w:val="28"/>
          <w:szCs w:val="24"/>
        </w:rPr>
        <w:t xml:space="preserve"> анализ – анализ Политических, Экономических, Социальных (Культурных) и Технологических факторов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9.Используя термины сделать анализ события, изображенного на иллюстрации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10.Определить политические, экономические, социальные причины того или иного события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11.Определить внутренние или внешние факторы, повлиявшие на ход того или иного события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12.Определить изменения и преемственность, произошедшие в ходе события или процесса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13.Обосновать свою позицию при помощи ПОПС-формулы</w:t>
      </w:r>
    </w:p>
    <w:p w:rsidR="00484CF0" w:rsidRP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14.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PESTEL</w:t>
      </w:r>
      <w:proofErr w:type="gramStart"/>
      <w:r w:rsidRPr="00484CF0">
        <w:rPr>
          <w:rFonts w:ascii="Times New Roman" w:hAnsi="Times New Roman" w:cs="Times New Roman"/>
          <w:sz w:val="28"/>
          <w:szCs w:val="24"/>
        </w:rPr>
        <w:t>Е</w:t>
      </w:r>
      <w:proofErr w:type="gramEnd"/>
      <w:r w:rsidRPr="00484CF0">
        <w:rPr>
          <w:rFonts w:ascii="Times New Roman" w:hAnsi="Times New Roman" w:cs="Times New Roman"/>
          <w:sz w:val="28"/>
          <w:szCs w:val="24"/>
        </w:rPr>
        <w:t xml:space="preserve"> – анализ: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P</w:t>
      </w:r>
      <w:r w:rsidRPr="00484CF0">
        <w:rPr>
          <w:rFonts w:ascii="Times New Roman" w:hAnsi="Times New Roman" w:cs="Times New Roman"/>
          <w:sz w:val="28"/>
          <w:szCs w:val="24"/>
        </w:rPr>
        <w:t xml:space="preserve"> (политические),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E</w:t>
      </w:r>
      <w:r w:rsidRPr="00484CF0">
        <w:rPr>
          <w:rFonts w:ascii="Times New Roman" w:hAnsi="Times New Roman" w:cs="Times New Roman"/>
          <w:sz w:val="28"/>
          <w:szCs w:val="24"/>
        </w:rPr>
        <w:t xml:space="preserve"> (экономические),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484CF0">
        <w:rPr>
          <w:rFonts w:ascii="Times New Roman" w:hAnsi="Times New Roman" w:cs="Times New Roman"/>
          <w:sz w:val="28"/>
          <w:szCs w:val="24"/>
        </w:rPr>
        <w:t xml:space="preserve"> (социальные),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T</w:t>
      </w:r>
      <w:r w:rsidRPr="00484CF0">
        <w:rPr>
          <w:rFonts w:ascii="Times New Roman" w:hAnsi="Times New Roman" w:cs="Times New Roman"/>
          <w:sz w:val="28"/>
          <w:szCs w:val="24"/>
        </w:rPr>
        <w:t xml:space="preserve">(технологические),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E</w:t>
      </w:r>
      <w:r w:rsidRPr="00484CF0">
        <w:rPr>
          <w:rFonts w:ascii="Times New Roman" w:hAnsi="Times New Roman" w:cs="Times New Roman"/>
          <w:sz w:val="28"/>
          <w:szCs w:val="24"/>
        </w:rPr>
        <w:t xml:space="preserve"> (экологические), 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L</w:t>
      </w:r>
      <w:r w:rsidRPr="00484CF0">
        <w:rPr>
          <w:rFonts w:ascii="Times New Roman" w:hAnsi="Times New Roman" w:cs="Times New Roman"/>
          <w:sz w:val="28"/>
          <w:szCs w:val="24"/>
        </w:rPr>
        <w:t xml:space="preserve"> (правовые), Е (этнические) факторы.</w:t>
      </w:r>
    </w:p>
    <w:p w:rsidR="00484CF0" w:rsidRDefault="00484CF0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4CF0">
        <w:rPr>
          <w:rFonts w:ascii="Times New Roman" w:hAnsi="Times New Roman" w:cs="Times New Roman"/>
          <w:sz w:val="28"/>
          <w:szCs w:val="24"/>
        </w:rPr>
        <w:t>15.</w:t>
      </w:r>
      <w:r w:rsidRPr="00484CF0">
        <w:rPr>
          <w:rFonts w:ascii="Times New Roman" w:hAnsi="Times New Roman" w:cs="Times New Roman"/>
          <w:sz w:val="28"/>
          <w:szCs w:val="24"/>
          <w:lang w:val="en-US"/>
        </w:rPr>
        <w:t>SWOT-</w:t>
      </w:r>
      <w:r w:rsidRPr="00484CF0">
        <w:rPr>
          <w:rFonts w:ascii="Times New Roman" w:hAnsi="Times New Roman" w:cs="Times New Roman"/>
          <w:sz w:val="28"/>
          <w:szCs w:val="24"/>
        </w:rPr>
        <w:t>анализ</w:t>
      </w:r>
      <w:r w:rsidR="007543AB">
        <w:rPr>
          <w:rFonts w:ascii="Times New Roman" w:hAnsi="Times New Roman" w:cs="Times New Roman"/>
          <w:sz w:val="28"/>
          <w:szCs w:val="24"/>
        </w:rPr>
        <w:t xml:space="preserve"> и т.п.</w:t>
      </w:r>
    </w:p>
    <w:p w:rsidR="007543AB" w:rsidRDefault="007543AB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543AB" w:rsidRDefault="007543AB" w:rsidP="009A6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Примеры заданий: </w:t>
      </w:r>
    </w:p>
    <w:p w:rsidR="007543AB" w:rsidRDefault="007543AB" w:rsidP="007543A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6 класс </w:t>
      </w:r>
    </w:p>
    <w:p w:rsidR="007543AB" w:rsidRPr="007543AB" w:rsidRDefault="007543AB" w:rsidP="007543A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Проанализируйте последствия монгольского нашествия на территорию Казахстана с помощью стратегии </w:t>
      </w:r>
      <w:r w:rsidRPr="007543AB">
        <w:rPr>
          <w:rFonts w:ascii="Times New Roman" w:hAnsi="Times New Roman" w:cs="Times New Roman"/>
          <w:sz w:val="28"/>
          <w:szCs w:val="24"/>
          <w:lang w:val="en-US"/>
        </w:rPr>
        <w:t>PEST</w:t>
      </w:r>
      <w:proofErr w:type="gramStart"/>
      <w:r>
        <w:rPr>
          <w:rFonts w:ascii="Times New Roman" w:hAnsi="Times New Roman" w:cs="Times New Roman"/>
          <w:sz w:val="28"/>
          <w:szCs w:val="24"/>
        </w:rPr>
        <w:t>Е</w:t>
      </w:r>
      <w:proofErr w:type="gramEnd"/>
      <w:r>
        <w:rPr>
          <w:rFonts w:ascii="Times New Roman" w:hAnsi="Times New Roman" w:cs="Times New Roman"/>
          <w:sz w:val="28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43AB" w:rsidRPr="006A2D6C" w:rsidTr="00122C51">
        <w:tc>
          <w:tcPr>
            <w:tcW w:w="4785" w:type="dxa"/>
          </w:tcPr>
          <w:p w:rsidR="007543AB" w:rsidRPr="006A2D6C" w:rsidRDefault="007543AB" w:rsidP="00122C51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7543AB" w:rsidRPr="006A2D6C" w:rsidRDefault="007543AB" w:rsidP="00122C51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Последствия</w:t>
            </w:r>
          </w:p>
        </w:tc>
      </w:tr>
      <w:tr w:rsidR="007543AB" w:rsidTr="00122C51">
        <w:tc>
          <w:tcPr>
            <w:tcW w:w="4785" w:type="dxa"/>
          </w:tcPr>
          <w:p w:rsidR="007543AB" w:rsidRP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-политические</w:t>
            </w:r>
          </w:p>
        </w:tc>
        <w:tc>
          <w:tcPr>
            <w:tcW w:w="4786" w:type="dxa"/>
          </w:tcPr>
          <w:p w:rsid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122C51">
        <w:tc>
          <w:tcPr>
            <w:tcW w:w="4785" w:type="dxa"/>
          </w:tcPr>
          <w:p w:rsidR="007543AB" w:rsidRP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экономические</w:t>
            </w:r>
          </w:p>
        </w:tc>
        <w:tc>
          <w:tcPr>
            <w:tcW w:w="4786" w:type="dxa"/>
          </w:tcPr>
          <w:p w:rsid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122C51">
        <w:tc>
          <w:tcPr>
            <w:tcW w:w="4785" w:type="dxa"/>
          </w:tcPr>
          <w:p w:rsidR="007543AB" w:rsidRP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социальные </w:t>
            </w:r>
          </w:p>
        </w:tc>
        <w:tc>
          <w:tcPr>
            <w:tcW w:w="4786" w:type="dxa"/>
          </w:tcPr>
          <w:p w:rsid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122C51">
        <w:tc>
          <w:tcPr>
            <w:tcW w:w="4785" w:type="dxa"/>
          </w:tcPr>
          <w:p w:rsidR="007543AB" w:rsidRP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технологические </w:t>
            </w:r>
          </w:p>
        </w:tc>
        <w:tc>
          <w:tcPr>
            <w:tcW w:w="4786" w:type="dxa"/>
          </w:tcPr>
          <w:p w:rsid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122C51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этнические</w:t>
            </w:r>
          </w:p>
        </w:tc>
        <w:tc>
          <w:tcPr>
            <w:tcW w:w="4786" w:type="dxa"/>
          </w:tcPr>
          <w:p w:rsidR="007543AB" w:rsidRDefault="007543AB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7543AB" w:rsidRDefault="007543AB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543AB" w:rsidRDefault="007543AB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9 класс</w:t>
      </w:r>
    </w:p>
    <w:p w:rsidR="007543AB" w:rsidRP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543AB">
        <w:rPr>
          <w:rFonts w:ascii="Times New Roman" w:hAnsi="Times New Roman" w:cs="Times New Roman"/>
          <w:sz w:val="28"/>
          <w:szCs w:val="24"/>
        </w:rPr>
        <w:t xml:space="preserve">Проанализируйте последствия создания ядерных полигонов на территории Казахстана с помощью стратегии </w:t>
      </w:r>
      <w:r w:rsidRPr="007543AB">
        <w:rPr>
          <w:rFonts w:ascii="Times New Roman" w:hAnsi="Times New Roman" w:cs="Times New Roman"/>
          <w:sz w:val="28"/>
          <w:szCs w:val="24"/>
          <w:lang w:val="en-US"/>
        </w:rPr>
        <w:t>PESTE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43AB" w:rsidRPr="006A2D6C" w:rsidTr="007543AB">
        <w:tc>
          <w:tcPr>
            <w:tcW w:w="4785" w:type="dxa"/>
          </w:tcPr>
          <w:p w:rsidR="007543AB" w:rsidRPr="006A2D6C" w:rsidRDefault="007543AB" w:rsidP="007543AB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7543AB" w:rsidRPr="006A2D6C" w:rsidRDefault="007543AB" w:rsidP="007543AB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Последствия</w:t>
            </w:r>
          </w:p>
        </w:tc>
      </w:tr>
      <w:tr w:rsidR="007543AB" w:rsidTr="007543AB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-политические</w:t>
            </w:r>
          </w:p>
        </w:tc>
        <w:tc>
          <w:tcPr>
            <w:tcW w:w="4786" w:type="dxa"/>
          </w:tcPr>
          <w:p w:rsid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экономические</w:t>
            </w:r>
          </w:p>
        </w:tc>
        <w:tc>
          <w:tcPr>
            <w:tcW w:w="4786" w:type="dxa"/>
          </w:tcPr>
          <w:p w:rsid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социальные </w:t>
            </w:r>
          </w:p>
        </w:tc>
        <w:tc>
          <w:tcPr>
            <w:tcW w:w="4786" w:type="dxa"/>
          </w:tcPr>
          <w:p w:rsid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технологические </w:t>
            </w:r>
          </w:p>
        </w:tc>
        <w:tc>
          <w:tcPr>
            <w:tcW w:w="4786" w:type="dxa"/>
          </w:tcPr>
          <w:p w:rsid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4785" w:type="dxa"/>
          </w:tcPr>
          <w:p w:rsidR="007543AB" w:rsidRP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543A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экологические </w:t>
            </w:r>
          </w:p>
        </w:tc>
        <w:tc>
          <w:tcPr>
            <w:tcW w:w="4786" w:type="dxa"/>
          </w:tcPr>
          <w:p w:rsidR="007543AB" w:rsidRDefault="007543AB" w:rsidP="007543A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6 класс </w:t>
      </w:r>
    </w:p>
    <w:p w:rsidR="007543AB" w:rsidRDefault="009A664D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Определите достижения и недостатки политики хана </w:t>
      </w:r>
      <w:proofErr w:type="spellStart"/>
      <w:r>
        <w:rPr>
          <w:rFonts w:ascii="Times New Roman" w:hAnsi="Times New Roman" w:cs="Times New Roman"/>
          <w:sz w:val="28"/>
          <w:szCs w:val="24"/>
        </w:rPr>
        <w:t>Есима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A664D" w:rsidRPr="006A2D6C" w:rsidTr="00122C51">
        <w:tc>
          <w:tcPr>
            <w:tcW w:w="3190" w:type="dxa"/>
          </w:tcPr>
          <w:p w:rsidR="009A664D" w:rsidRPr="006A2D6C" w:rsidRDefault="009A664D" w:rsidP="00122C51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Достижения </w:t>
            </w:r>
          </w:p>
        </w:tc>
        <w:tc>
          <w:tcPr>
            <w:tcW w:w="3190" w:type="dxa"/>
          </w:tcPr>
          <w:p w:rsidR="009A664D" w:rsidRPr="006A2D6C" w:rsidRDefault="009A664D" w:rsidP="009A664D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Сферы политики </w:t>
            </w:r>
          </w:p>
        </w:tc>
        <w:tc>
          <w:tcPr>
            <w:tcW w:w="3191" w:type="dxa"/>
          </w:tcPr>
          <w:p w:rsidR="009A664D" w:rsidRPr="006A2D6C" w:rsidRDefault="009A664D" w:rsidP="00122C51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Недостатки</w:t>
            </w:r>
          </w:p>
        </w:tc>
      </w:tr>
      <w:tr w:rsidR="009A664D" w:rsidTr="00122C51">
        <w:tc>
          <w:tcPr>
            <w:tcW w:w="3190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0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Внутренняя политика </w:t>
            </w:r>
          </w:p>
        </w:tc>
        <w:tc>
          <w:tcPr>
            <w:tcW w:w="3191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A664D" w:rsidTr="00122C51">
        <w:tc>
          <w:tcPr>
            <w:tcW w:w="3190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0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Внешняя политика </w:t>
            </w:r>
          </w:p>
        </w:tc>
        <w:tc>
          <w:tcPr>
            <w:tcW w:w="3191" w:type="dxa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A664D" w:rsidTr="00122C51">
        <w:tc>
          <w:tcPr>
            <w:tcW w:w="9571" w:type="dxa"/>
            <w:gridSpan w:val="3"/>
          </w:tcPr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Вывод </w:t>
            </w:r>
          </w:p>
          <w:p w:rsidR="009A664D" w:rsidRDefault="009A664D" w:rsidP="00122C5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9 класс </w:t>
      </w:r>
    </w:p>
    <w:p w:rsidR="007543AB" w:rsidRPr="007543AB" w:rsidRDefault="007543AB" w:rsidP="00754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543AB">
        <w:rPr>
          <w:rFonts w:ascii="Times New Roman" w:hAnsi="Times New Roman" w:cs="Times New Roman"/>
          <w:sz w:val="28"/>
          <w:szCs w:val="24"/>
        </w:rPr>
        <w:t xml:space="preserve">Определите достижения и недостатки культуры в советское время (1953-1985 </w:t>
      </w:r>
      <w:proofErr w:type="spellStart"/>
      <w:proofErr w:type="gramStart"/>
      <w:r w:rsidRPr="007543AB">
        <w:rPr>
          <w:rFonts w:ascii="Times New Roman" w:hAnsi="Times New Roman" w:cs="Times New Roman"/>
          <w:sz w:val="28"/>
          <w:szCs w:val="24"/>
        </w:rPr>
        <w:t>гг</w:t>
      </w:r>
      <w:proofErr w:type="spellEnd"/>
      <w:proofErr w:type="gramEnd"/>
      <w:r w:rsidRPr="007543AB">
        <w:rPr>
          <w:rFonts w:ascii="Times New Roman" w:hAnsi="Times New Roman" w:cs="Times New Roman"/>
          <w:sz w:val="28"/>
          <w:szCs w:val="24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543AB" w:rsidRPr="006A2D6C" w:rsidTr="007543AB">
        <w:tc>
          <w:tcPr>
            <w:tcW w:w="3190" w:type="dxa"/>
          </w:tcPr>
          <w:p w:rsidR="007543AB" w:rsidRPr="006A2D6C" w:rsidRDefault="007543AB" w:rsidP="00484CF0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Достижения </w:t>
            </w:r>
          </w:p>
        </w:tc>
        <w:tc>
          <w:tcPr>
            <w:tcW w:w="3190" w:type="dxa"/>
          </w:tcPr>
          <w:p w:rsidR="007543AB" w:rsidRPr="006A2D6C" w:rsidRDefault="007543AB" w:rsidP="00484CF0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Сферы культуры</w:t>
            </w:r>
          </w:p>
        </w:tc>
        <w:tc>
          <w:tcPr>
            <w:tcW w:w="3191" w:type="dxa"/>
          </w:tcPr>
          <w:p w:rsidR="007543AB" w:rsidRPr="006A2D6C" w:rsidRDefault="007543AB" w:rsidP="00484CF0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A2D6C">
              <w:rPr>
                <w:rFonts w:ascii="Times New Roman" w:hAnsi="Times New Roman" w:cs="Times New Roman"/>
                <w:b/>
                <w:sz w:val="28"/>
                <w:szCs w:val="24"/>
              </w:rPr>
              <w:t>Недостатки</w:t>
            </w:r>
          </w:p>
        </w:tc>
      </w:tr>
      <w:tr w:rsidR="007543AB" w:rsidTr="007543AB"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Образование </w:t>
            </w:r>
          </w:p>
        </w:tc>
        <w:tc>
          <w:tcPr>
            <w:tcW w:w="3191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Наука</w:t>
            </w:r>
          </w:p>
        </w:tc>
        <w:tc>
          <w:tcPr>
            <w:tcW w:w="3191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7543AB"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0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Искусство</w:t>
            </w:r>
          </w:p>
        </w:tc>
        <w:tc>
          <w:tcPr>
            <w:tcW w:w="3191" w:type="dxa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543AB" w:rsidTr="00205681">
        <w:tc>
          <w:tcPr>
            <w:tcW w:w="9571" w:type="dxa"/>
            <w:gridSpan w:val="3"/>
          </w:tcPr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Вывод </w:t>
            </w:r>
          </w:p>
          <w:p w:rsidR="007543AB" w:rsidRDefault="007543AB" w:rsidP="00484CF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7543AB" w:rsidRPr="00484CF0" w:rsidRDefault="007543AB" w:rsidP="00484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484CF0" w:rsidRDefault="009A664D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Одним из условий успешного выполнения </w:t>
      </w:r>
      <w:r w:rsidR="000A1A25">
        <w:rPr>
          <w:rFonts w:ascii="Times New Roman" w:hAnsi="Times New Roman" w:cs="Times New Roman"/>
          <w:sz w:val="28"/>
          <w:szCs w:val="24"/>
        </w:rPr>
        <w:t>таких</w:t>
      </w:r>
      <w:r>
        <w:rPr>
          <w:rFonts w:ascii="Times New Roman" w:hAnsi="Times New Roman" w:cs="Times New Roman"/>
          <w:sz w:val="28"/>
          <w:szCs w:val="24"/>
        </w:rPr>
        <w:t xml:space="preserve"> заданий является то, что </w:t>
      </w:r>
      <w:r w:rsidR="006A2D6C">
        <w:rPr>
          <w:rFonts w:ascii="Times New Roman" w:hAnsi="Times New Roman" w:cs="Times New Roman"/>
          <w:sz w:val="28"/>
          <w:szCs w:val="24"/>
        </w:rPr>
        <w:t>учащиеся</w:t>
      </w:r>
      <w:r>
        <w:rPr>
          <w:rFonts w:ascii="Times New Roman" w:hAnsi="Times New Roman" w:cs="Times New Roman"/>
          <w:sz w:val="28"/>
          <w:szCs w:val="24"/>
        </w:rPr>
        <w:t xml:space="preserve"> должны оперировать терминологией, знать, что относится к различным сферам жизни общества – политике, экономике, культуре. </w:t>
      </w:r>
    </w:p>
    <w:p w:rsidR="00484CF0" w:rsidRDefault="009A664D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Анализ выполнения заданий</w:t>
      </w:r>
      <w:r w:rsidR="006A2D6C">
        <w:rPr>
          <w:rFonts w:ascii="Times New Roman" w:hAnsi="Times New Roman" w:cs="Times New Roman"/>
          <w:sz w:val="28"/>
          <w:szCs w:val="24"/>
        </w:rPr>
        <w:t xml:space="preserve"> </w:t>
      </w:r>
      <w:r w:rsidR="000A1A25">
        <w:rPr>
          <w:rFonts w:ascii="Times New Roman" w:hAnsi="Times New Roman" w:cs="Times New Roman"/>
          <w:sz w:val="28"/>
          <w:szCs w:val="24"/>
        </w:rPr>
        <w:t>направленных на формирование навыков высокого порядка,</w:t>
      </w:r>
      <w:r>
        <w:rPr>
          <w:rFonts w:ascii="Times New Roman" w:hAnsi="Times New Roman" w:cs="Times New Roman"/>
          <w:sz w:val="28"/>
          <w:szCs w:val="24"/>
        </w:rPr>
        <w:t xml:space="preserve"> показал, что учащиеся затрудняются в процессе оценивания значимости события или деятельности личности. Необходимо из урока в урок обучать их этому</w:t>
      </w:r>
      <w:r w:rsidR="000A1A25">
        <w:rPr>
          <w:rFonts w:ascii="Times New Roman" w:hAnsi="Times New Roman" w:cs="Times New Roman"/>
          <w:sz w:val="28"/>
          <w:szCs w:val="24"/>
        </w:rPr>
        <w:t xml:space="preserve"> по определенным алгоритмам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0A1A25" w:rsidRDefault="000A1A25" w:rsidP="00892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  <w:u w:val="single"/>
        </w:rPr>
      </w:pPr>
      <w:r w:rsidRPr="000A1A25">
        <w:rPr>
          <w:rFonts w:ascii="Times New Roman" w:hAnsi="Times New Roman" w:cs="Times New Roman"/>
          <w:sz w:val="28"/>
          <w:u w:val="single"/>
        </w:rPr>
        <w:t>Алгоритм анализа политических событий и явлений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lastRenderedPageBreak/>
        <w:t>1.</w:t>
      </w:r>
      <w:r w:rsidRPr="000A1A25">
        <w:rPr>
          <w:rFonts w:ascii="Times New Roman" w:hAnsi="Times New Roman" w:cs="Times New Roman"/>
          <w:iCs/>
          <w:sz w:val="28"/>
        </w:rPr>
        <w:t>Каковы причины события или явления?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2.</w:t>
      </w:r>
      <w:r w:rsidRPr="000A1A25">
        <w:rPr>
          <w:rFonts w:ascii="Times New Roman" w:hAnsi="Times New Roman" w:cs="Times New Roman"/>
          <w:iCs/>
          <w:sz w:val="28"/>
        </w:rPr>
        <w:t>Кто заинтересован в данном политическом событии или явлении?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3.</w:t>
      </w:r>
      <w:r w:rsidRPr="000A1A25">
        <w:rPr>
          <w:rFonts w:ascii="Times New Roman" w:hAnsi="Times New Roman" w:cs="Times New Roman"/>
          <w:iCs/>
          <w:sz w:val="28"/>
        </w:rPr>
        <w:t>Какую цель преследовали участники в ходе данного события или явления?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4.</w:t>
      </w:r>
      <w:r w:rsidRPr="000A1A25">
        <w:rPr>
          <w:rFonts w:ascii="Times New Roman" w:hAnsi="Times New Roman" w:cs="Times New Roman"/>
          <w:iCs/>
          <w:sz w:val="28"/>
        </w:rPr>
        <w:t>Какими способами участники событий добивались поставленных целей?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5.</w:t>
      </w:r>
      <w:r w:rsidRPr="000A1A25">
        <w:rPr>
          <w:rFonts w:ascii="Times New Roman" w:hAnsi="Times New Roman" w:cs="Times New Roman"/>
          <w:iCs/>
          <w:sz w:val="28"/>
        </w:rPr>
        <w:t>Каковы положительные и отрицательные последствия данного события или явления?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6.</w:t>
      </w:r>
      <w:r w:rsidRPr="000A1A25">
        <w:rPr>
          <w:rFonts w:ascii="Times New Roman" w:hAnsi="Times New Roman" w:cs="Times New Roman"/>
          <w:iCs/>
          <w:sz w:val="28"/>
        </w:rPr>
        <w:t>Как можно в целом оценить данное событие или явление?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7.</w:t>
      </w:r>
      <w:r w:rsidRPr="000A1A25">
        <w:rPr>
          <w:rFonts w:ascii="Times New Roman" w:hAnsi="Times New Roman" w:cs="Times New Roman"/>
          <w:iCs/>
          <w:sz w:val="28"/>
        </w:rPr>
        <w:t>Способствует ли данное событие или явление развитию свободы и демократии?</w:t>
      </w:r>
    </w:p>
    <w:p w:rsidR="000A1A25" w:rsidRDefault="000A1A25" w:rsidP="000A1A25">
      <w:pPr>
        <w:pStyle w:val="a3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8.</w:t>
      </w:r>
      <w:r w:rsidRPr="000A1A25">
        <w:rPr>
          <w:rFonts w:ascii="Times New Roman" w:hAnsi="Times New Roman" w:cs="Times New Roman"/>
          <w:iCs/>
          <w:sz w:val="28"/>
        </w:rPr>
        <w:t>Какие исторические уроки можно извлечь из данного события или явления?</w:t>
      </w:r>
    </w:p>
    <w:p w:rsidR="000A1A25" w:rsidRPr="000A1A25" w:rsidRDefault="000A1A25" w:rsidP="000A1A25">
      <w:pPr>
        <w:pStyle w:val="a3"/>
        <w:rPr>
          <w:rFonts w:ascii="Times New Roman" w:hAnsi="Times New Roman" w:cs="Times New Roman"/>
          <w:sz w:val="28"/>
        </w:rPr>
      </w:pPr>
    </w:p>
    <w:p w:rsidR="000A1A25" w:rsidRDefault="000A1A25" w:rsidP="000A1A25">
      <w:pPr>
        <w:pStyle w:val="a3"/>
        <w:rPr>
          <w:rFonts w:ascii="Times New Roman" w:hAnsi="Times New Roman" w:cs="Times New Roman"/>
          <w:sz w:val="28"/>
          <w:u w:val="single"/>
        </w:rPr>
      </w:pPr>
      <w:r w:rsidRPr="000A1A25">
        <w:rPr>
          <w:rFonts w:ascii="Times New Roman" w:hAnsi="Times New Roman" w:cs="Times New Roman"/>
          <w:sz w:val="28"/>
          <w:u w:val="single"/>
        </w:rPr>
        <w:t xml:space="preserve">Алгоритм анализа деятельности исторической личности </w:t>
      </w:r>
    </w:p>
    <w:p w:rsidR="00000000" w:rsidRPr="00B724B8" w:rsidRDefault="00B724B8" w:rsidP="00B724B8">
      <w:pPr>
        <w:pStyle w:val="a3"/>
        <w:jc w:val="both"/>
        <w:rPr>
          <w:rFonts w:ascii="Times New Roman" w:hAnsi="Times New Roman" w:cs="Times New Roman"/>
          <w:i/>
          <w:sz w:val="28"/>
        </w:rPr>
      </w:pPr>
      <w:r w:rsidRPr="00B724B8">
        <w:rPr>
          <w:rFonts w:ascii="Times New Roman" w:hAnsi="Times New Roman" w:cs="Times New Roman"/>
          <w:i/>
          <w:sz w:val="28"/>
        </w:rPr>
        <w:t>1. Определите время жизни исторического деятеля.</w:t>
      </w:r>
    </w:p>
    <w:p w:rsidR="00000000" w:rsidRPr="00B724B8" w:rsidRDefault="00B724B8" w:rsidP="00B724B8">
      <w:pPr>
        <w:pStyle w:val="a3"/>
        <w:jc w:val="both"/>
        <w:rPr>
          <w:rFonts w:ascii="Times New Roman" w:hAnsi="Times New Roman" w:cs="Times New Roman"/>
          <w:sz w:val="28"/>
        </w:rPr>
      </w:pPr>
      <w:r w:rsidRPr="00B724B8">
        <w:rPr>
          <w:rFonts w:ascii="Times New Roman" w:hAnsi="Times New Roman" w:cs="Times New Roman"/>
          <w:sz w:val="28"/>
        </w:rPr>
        <w:t>- Назовите время жизни /деятельности (годы, десятилетия века, период, годы правления) исторической личности.</w:t>
      </w:r>
      <w:r w:rsidRPr="00B724B8">
        <w:rPr>
          <w:rFonts w:ascii="Times New Roman" w:hAnsi="Times New Roman" w:cs="Times New Roman"/>
          <w:sz w:val="28"/>
        </w:rPr>
        <w:br/>
        <w:t>- Поясните, кто или что повлияло на становление лич</w:t>
      </w:r>
      <w:r w:rsidRPr="00B724B8">
        <w:rPr>
          <w:rFonts w:ascii="Times New Roman" w:hAnsi="Times New Roman" w:cs="Times New Roman"/>
          <w:sz w:val="28"/>
        </w:rPr>
        <w:t>ности, ее взглядов (очень кратко).</w:t>
      </w:r>
    </w:p>
    <w:p w:rsidR="00000000" w:rsidRPr="008870CE" w:rsidRDefault="00B724B8" w:rsidP="00B724B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- Охарактеризуйте исторические условия, в которых происходила деятельность исторической личности (кратко).</w:t>
      </w:r>
    </w:p>
    <w:p w:rsidR="00000000" w:rsidRPr="00B724B8" w:rsidRDefault="00B724B8" w:rsidP="00B724B8">
      <w:pPr>
        <w:pStyle w:val="a3"/>
        <w:jc w:val="both"/>
        <w:rPr>
          <w:rFonts w:ascii="Times New Roman" w:eastAsia="Times New Roman" w:hAnsi="Times New Roman" w:cs="Times New Roman"/>
          <w:bCs/>
          <w:i/>
          <w:sz w:val="28"/>
          <w:lang w:eastAsia="ru-RU"/>
        </w:rPr>
      </w:pPr>
      <w:r w:rsidRPr="00B724B8">
        <w:rPr>
          <w:rFonts w:ascii="Times New Roman" w:eastAsia="Times New Roman" w:hAnsi="Times New Roman" w:cs="Times New Roman"/>
          <w:bCs/>
          <w:i/>
          <w:sz w:val="28"/>
          <w:lang w:eastAsia="ru-RU"/>
        </w:rPr>
        <w:t>2. Деятельность.</w:t>
      </w:r>
    </w:p>
    <w:p w:rsidR="00000000" w:rsidRPr="008870CE" w:rsidRDefault="00B724B8" w:rsidP="00B724B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- Сформулируйте направления, цели и задачи деятельности (возможно по сфера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м общественной жизни).</w:t>
      </w:r>
    </w:p>
    <w:p w:rsidR="00000000" w:rsidRPr="008870CE" w:rsidRDefault="00B724B8" w:rsidP="00B724B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- Назовите способы, методы, формы осуществления поставленных задач на каждом направлении (конкретные факты). Если необходимо, раскройте связи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и противоречия личности — в деятельности, между его целями и средствами их достижения, с другими людьми. Оцените средства, используемые данным деятелем для достижения поставленных целей.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br/>
        <w:t>- Покажите итоги и результаты деятельности на каждом направлении (ко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нкретные факты, можно по сферам общественной жизни)</w:t>
      </w:r>
    </w:p>
    <w:p w:rsidR="00000000" w:rsidRDefault="00B724B8" w:rsidP="00B724B8">
      <w:pPr>
        <w:pStyle w:val="a3"/>
        <w:jc w:val="both"/>
        <w:rPr>
          <w:bCs/>
          <w:sz w:val="28"/>
        </w:rPr>
      </w:pPr>
      <w:r w:rsidRPr="00B724B8">
        <w:rPr>
          <w:rFonts w:ascii="Times New Roman" w:eastAsia="Times New Roman" w:hAnsi="Times New Roman" w:cs="Times New Roman"/>
          <w:bCs/>
          <w:i/>
          <w:sz w:val="28"/>
          <w:lang w:eastAsia="ru-RU"/>
        </w:rPr>
        <w:t>3. Оценка результатов деятельности исторической личности.</w:t>
      </w:r>
      <w:r w:rsidRPr="00B724B8">
        <w:rPr>
          <w:rFonts w:ascii="Times New Roman" w:eastAsia="Times New Roman" w:hAnsi="Times New Roman" w:cs="Times New Roman"/>
          <w:bCs/>
          <w:i/>
          <w:sz w:val="28"/>
          <w:lang w:eastAsia="ru-RU"/>
        </w:rPr>
        <w:br/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 - Дайте обобщенную характеристику перечисленным результатам (по значимости этих результатов для страны, народа; по их влиянию на последующий ход событий и т.д.)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br/>
        <w:t>- Назовите альтернативные оценки данного исторического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персонажа, существующие в исторической науке.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br/>
        <w:t>- Выразите свое отношение к результатам деятельности этого исторического деятеля (восхищение его деятельностью или неодобрение его поступков, возможна оценка с точки зрения общественного блага, позиций гуманиз</w:t>
      </w:r>
      <w:r w:rsidRPr="008870CE">
        <w:rPr>
          <w:rFonts w:ascii="Times New Roman" w:eastAsia="Times New Roman" w:hAnsi="Times New Roman" w:cs="Times New Roman"/>
          <w:bCs/>
          <w:sz w:val="28"/>
          <w:lang w:eastAsia="ru-RU"/>
        </w:rPr>
        <w:t>ма или понимания прогресса).</w:t>
      </w:r>
    </w:p>
    <w:p w:rsidR="008870CE" w:rsidRPr="00B724B8" w:rsidRDefault="008870CE" w:rsidP="008870CE">
      <w:pPr>
        <w:pStyle w:val="a5"/>
        <w:shd w:val="clear" w:color="auto" w:fill="FFFFFF"/>
        <w:jc w:val="center"/>
        <w:rPr>
          <w:bCs/>
          <w:sz w:val="28"/>
          <w:u w:val="single"/>
        </w:rPr>
      </w:pPr>
      <w:r w:rsidRPr="00B724B8">
        <w:rPr>
          <w:bCs/>
          <w:sz w:val="28"/>
          <w:u w:val="single"/>
        </w:rPr>
        <w:t xml:space="preserve">Примерный анализ деятельности Амангельды </w:t>
      </w:r>
      <w:proofErr w:type="spellStart"/>
      <w:r w:rsidRPr="00B724B8">
        <w:rPr>
          <w:bCs/>
          <w:sz w:val="28"/>
          <w:u w:val="single"/>
        </w:rPr>
        <w:t>Иманова</w:t>
      </w:r>
      <w:proofErr w:type="spellEnd"/>
    </w:p>
    <w:p w:rsidR="008870CE" w:rsidRP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  <w:r w:rsidRPr="008870CE">
        <w:rPr>
          <w:b/>
          <w:bCs/>
          <w:sz w:val="28"/>
        </w:rPr>
        <w:t>1</w:t>
      </w:r>
      <w:r w:rsidRPr="008870CE">
        <w:rPr>
          <w:bCs/>
          <w:sz w:val="28"/>
        </w:rPr>
        <w:t xml:space="preserve">.Амангельды </w:t>
      </w:r>
      <w:proofErr w:type="spellStart"/>
      <w:r w:rsidRPr="008870CE">
        <w:rPr>
          <w:bCs/>
          <w:sz w:val="28"/>
        </w:rPr>
        <w:t>Иманов</w:t>
      </w:r>
      <w:proofErr w:type="spellEnd"/>
      <w:r w:rsidRPr="008870CE">
        <w:rPr>
          <w:bCs/>
          <w:sz w:val="28"/>
        </w:rPr>
        <w:t xml:space="preserve"> (1873-1919 гг.), один из руководителей Тургайского центра движения НОД 1916 года. На формирование его взглядов и становление как руководителя восстания повлияло то, что его юность проходила в период активной деятельности </w:t>
      </w:r>
      <w:proofErr w:type="spellStart"/>
      <w:r w:rsidRPr="008870CE">
        <w:rPr>
          <w:bCs/>
          <w:sz w:val="28"/>
        </w:rPr>
        <w:t>Ыбрая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Алтынсарина</w:t>
      </w:r>
      <w:proofErr w:type="spellEnd"/>
      <w:r w:rsidRPr="008870CE">
        <w:rPr>
          <w:bCs/>
          <w:sz w:val="28"/>
        </w:rPr>
        <w:t xml:space="preserve">, также немаловажным фактором было то, что его дед </w:t>
      </w:r>
      <w:proofErr w:type="spellStart"/>
      <w:r w:rsidRPr="008870CE">
        <w:rPr>
          <w:bCs/>
          <w:sz w:val="28"/>
        </w:rPr>
        <w:t>Иман</w:t>
      </w:r>
      <w:proofErr w:type="spellEnd"/>
      <w:r w:rsidRPr="008870CE">
        <w:rPr>
          <w:bCs/>
          <w:sz w:val="28"/>
        </w:rPr>
        <w:t xml:space="preserve"> был одним из полководцев </w:t>
      </w:r>
      <w:proofErr w:type="spellStart"/>
      <w:r w:rsidRPr="008870CE">
        <w:rPr>
          <w:bCs/>
          <w:sz w:val="28"/>
        </w:rPr>
        <w:t>Кенесары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Касымова</w:t>
      </w:r>
      <w:proofErr w:type="spellEnd"/>
      <w:r w:rsidRPr="008870CE">
        <w:rPr>
          <w:bCs/>
          <w:sz w:val="28"/>
        </w:rPr>
        <w:t xml:space="preserve">. По тем временам он считался </w:t>
      </w:r>
      <w:r w:rsidRPr="008870CE">
        <w:rPr>
          <w:bCs/>
          <w:sz w:val="28"/>
        </w:rPr>
        <w:lastRenderedPageBreak/>
        <w:t xml:space="preserve">образованным </w:t>
      </w:r>
      <w:proofErr w:type="gramStart"/>
      <w:r w:rsidRPr="008870CE">
        <w:rPr>
          <w:bCs/>
          <w:sz w:val="28"/>
        </w:rPr>
        <w:t>человеком</w:t>
      </w:r>
      <w:proofErr w:type="gramEnd"/>
      <w:r w:rsidRPr="008870CE">
        <w:rPr>
          <w:bCs/>
          <w:sz w:val="28"/>
        </w:rPr>
        <w:t xml:space="preserve"> и он остро ощущал колониальный и социальный гнет царского правительства в начале ХХ века и насущные проблемы казахского народа.</w:t>
      </w:r>
    </w:p>
    <w:p w:rsidR="008870CE" w:rsidRP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  <w:r w:rsidRPr="008870CE">
        <w:rPr>
          <w:b/>
          <w:bCs/>
          <w:sz w:val="28"/>
        </w:rPr>
        <w:t>2.</w:t>
      </w:r>
      <w:r w:rsidRPr="008870CE">
        <w:rPr>
          <w:bCs/>
          <w:sz w:val="28"/>
        </w:rPr>
        <w:t xml:space="preserve">Амангельды осознал, что необходимо изменение </w:t>
      </w:r>
      <w:proofErr w:type="gramStart"/>
      <w:r w:rsidRPr="008870CE">
        <w:rPr>
          <w:bCs/>
          <w:sz w:val="28"/>
        </w:rPr>
        <w:t>тех условий</w:t>
      </w:r>
      <w:proofErr w:type="gramEnd"/>
      <w:r w:rsidRPr="008870CE">
        <w:rPr>
          <w:bCs/>
          <w:sz w:val="28"/>
        </w:rPr>
        <w:t xml:space="preserve">, в которых живет его народ: лишенный прав на свою землю, на управление своим краем, на развитие своего языка и религии. Как только вспыхнуло восстание, он как наиболее авторитетный человек в своем крае возглавил один из центров восстания. Он считал, что только военным путем можно повлиять на политику царского правительства. На него влияли и революционные идеи Алиби </w:t>
      </w:r>
      <w:proofErr w:type="spellStart"/>
      <w:r w:rsidRPr="008870CE">
        <w:rPr>
          <w:bCs/>
          <w:sz w:val="28"/>
        </w:rPr>
        <w:t>Джангильдина</w:t>
      </w:r>
      <w:proofErr w:type="spellEnd"/>
      <w:r w:rsidRPr="008870CE">
        <w:rPr>
          <w:bCs/>
          <w:sz w:val="28"/>
        </w:rPr>
        <w:t xml:space="preserve">. Амангельды сумел создать дисциплинированный конный отряд с четко налаженным взаимодействием частей. В разгар восстания под знаменами Амангельды находилось около 50 000 бойцов. Несмотря на ожесточенную борьбу, техническое превосходство царским карателям не удалось разбить отряды Амангельды. Восстание в Тургайском центре слилось с революционными событиями 1917 года. Амангельды принял активное участие в установлении Советской власти в крае. </w:t>
      </w:r>
    </w:p>
    <w:p w:rsid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  <w:r w:rsidRPr="008870CE">
        <w:rPr>
          <w:b/>
          <w:bCs/>
          <w:sz w:val="28"/>
        </w:rPr>
        <w:t>3.</w:t>
      </w:r>
      <w:r w:rsidRPr="008870CE">
        <w:rPr>
          <w:bCs/>
          <w:sz w:val="28"/>
        </w:rPr>
        <w:t xml:space="preserve">Значение деятельности Амангельды </w:t>
      </w:r>
      <w:proofErr w:type="spellStart"/>
      <w:r w:rsidRPr="008870CE">
        <w:rPr>
          <w:bCs/>
          <w:sz w:val="28"/>
        </w:rPr>
        <w:t>Иманова</w:t>
      </w:r>
      <w:proofErr w:type="spellEnd"/>
      <w:r w:rsidRPr="008870CE">
        <w:rPr>
          <w:bCs/>
          <w:sz w:val="28"/>
        </w:rPr>
        <w:t xml:space="preserve"> велико, т.к.  в условиях колониального гнета и Первой мировой войны Амангельды </w:t>
      </w:r>
      <w:proofErr w:type="spellStart"/>
      <w:r w:rsidRPr="008870CE">
        <w:rPr>
          <w:bCs/>
          <w:sz w:val="28"/>
        </w:rPr>
        <w:t>Иманов</w:t>
      </w:r>
      <w:proofErr w:type="spellEnd"/>
      <w:r w:rsidRPr="008870CE">
        <w:rPr>
          <w:bCs/>
          <w:sz w:val="28"/>
        </w:rPr>
        <w:t xml:space="preserve"> и другие руководители восстания явились первооткрывателями в борьбе за независимость казахского народа на пути к народной демократии.  Вместе с тем, в современной историографии существует и обратная точка зрения на его деятельность. Считается, что политическая деятельность была идеализирована и мифологизирована в советской историографии, что нет фактов</w:t>
      </w:r>
      <w:r>
        <w:rPr>
          <w:bCs/>
          <w:sz w:val="28"/>
        </w:rPr>
        <w:t>,</w:t>
      </w:r>
      <w:r w:rsidRPr="008870CE">
        <w:rPr>
          <w:bCs/>
          <w:sz w:val="28"/>
        </w:rPr>
        <w:t xml:space="preserve"> подтверждающих его руководство восстанием, что он являлся лишь сподвижником и соратником истинного руководителя восстания </w:t>
      </w:r>
      <w:proofErr w:type="spellStart"/>
      <w:r w:rsidRPr="008870CE">
        <w:rPr>
          <w:bCs/>
          <w:sz w:val="28"/>
        </w:rPr>
        <w:t>Абдулгафара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Жанбосына</w:t>
      </w:r>
      <w:proofErr w:type="spellEnd"/>
      <w:r w:rsidRPr="008870CE">
        <w:rPr>
          <w:bCs/>
          <w:sz w:val="28"/>
        </w:rPr>
        <w:t xml:space="preserve">. Но уже факт его участия в восстании, его неутомимая деятельность по отстаиванию интересов простого народа, ставит его в один  ряд с такими личностями, как </w:t>
      </w:r>
      <w:proofErr w:type="spellStart"/>
      <w:r w:rsidRPr="008870CE">
        <w:rPr>
          <w:bCs/>
          <w:sz w:val="28"/>
        </w:rPr>
        <w:t>Исатай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Тайманов</w:t>
      </w:r>
      <w:proofErr w:type="spellEnd"/>
      <w:r w:rsidRPr="008870CE">
        <w:rPr>
          <w:bCs/>
          <w:sz w:val="28"/>
        </w:rPr>
        <w:t xml:space="preserve">, </w:t>
      </w:r>
      <w:proofErr w:type="spellStart"/>
      <w:r w:rsidRPr="008870CE">
        <w:rPr>
          <w:bCs/>
          <w:sz w:val="28"/>
        </w:rPr>
        <w:t>Срым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Датов</w:t>
      </w:r>
      <w:proofErr w:type="spellEnd"/>
      <w:r w:rsidRPr="008870CE">
        <w:rPr>
          <w:bCs/>
          <w:sz w:val="28"/>
        </w:rPr>
        <w:t xml:space="preserve">, Махамбет </w:t>
      </w:r>
      <w:proofErr w:type="spellStart"/>
      <w:r w:rsidRPr="008870CE">
        <w:rPr>
          <w:bCs/>
          <w:sz w:val="28"/>
        </w:rPr>
        <w:t>Утемисов</w:t>
      </w:r>
      <w:proofErr w:type="spellEnd"/>
      <w:r w:rsidRPr="008870CE">
        <w:rPr>
          <w:bCs/>
          <w:sz w:val="28"/>
        </w:rPr>
        <w:t xml:space="preserve">, </w:t>
      </w:r>
      <w:proofErr w:type="spellStart"/>
      <w:r w:rsidRPr="008870CE">
        <w:rPr>
          <w:bCs/>
          <w:sz w:val="28"/>
        </w:rPr>
        <w:t>Кенесары</w:t>
      </w:r>
      <w:proofErr w:type="spellEnd"/>
      <w:r w:rsidRPr="008870CE">
        <w:rPr>
          <w:bCs/>
          <w:sz w:val="28"/>
        </w:rPr>
        <w:t xml:space="preserve"> и </w:t>
      </w:r>
      <w:proofErr w:type="spellStart"/>
      <w:r w:rsidRPr="008870CE">
        <w:rPr>
          <w:bCs/>
          <w:sz w:val="28"/>
        </w:rPr>
        <w:t>Наурызбай</w:t>
      </w:r>
      <w:proofErr w:type="spellEnd"/>
      <w:r w:rsidRPr="008870CE">
        <w:rPr>
          <w:bCs/>
          <w:sz w:val="28"/>
        </w:rPr>
        <w:t xml:space="preserve"> </w:t>
      </w:r>
      <w:proofErr w:type="spellStart"/>
      <w:r w:rsidRPr="008870CE">
        <w:rPr>
          <w:bCs/>
          <w:sz w:val="28"/>
        </w:rPr>
        <w:t>Касымовы</w:t>
      </w:r>
      <w:proofErr w:type="spellEnd"/>
      <w:r w:rsidRPr="008870CE">
        <w:rPr>
          <w:bCs/>
          <w:sz w:val="28"/>
        </w:rPr>
        <w:t>. Главной миссией восстания 1916 года было освобождение казахского народа от колониального и, вместе с тем, политического гнета. И эта миссия была выполнена успешно, благодаря мужеству и отваге таких национальных</w:t>
      </w:r>
      <w:r>
        <w:rPr>
          <w:bCs/>
          <w:sz w:val="28"/>
        </w:rPr>
        <w:t xml:space="preserve"> героев, как Амангельды </w:t>
      </w:r>
      <w:proofErr w:type="spellStart"/>
      <w:r>
        <w:rPr>
          <w:bCs/>
          <w:sz w:val="28"/>
        </w:rPr>
        <w:t>Иманов.</w:t>
      </w:r>
      <w:proofErr w:type="spellEnd"/>
    </w:p>
    <w:p w:rsidR="008870CE" w:rsidRDefault="008870CE" w:rsidP="008870CE">
      <w:pPr>
        <w:pStyle w:val="a5"/>
        <w:shd w:val="clear" w:color="auto" w:fill="FFFFFF"/>
        <w:ind w:firstLine="708"/>
        <w:jc w:val="both"/>
        <w:rPr>
          <w:bCs/>
          <w:sz w:val="28"/>
        </w:rPr>
      </w:pPr>
      <w:r>
        <w:rPr>
          <w:bCs/>
          <w:sz w:val="28"/>
        </w:rPr>
        <w:t>Большую роль в развитии функциональной грамотности учащихся играет исследовательская деятельность учащихся. В Долгосрочном плане по истории в 10- классах, в конце четверти уделяется несколько часов на организацию исследовательской деятельности учащихся. В связи с этим, мною был определен алгоритм работы в данном направлении и выработаны критерии к выполнению исследовательской работы учащихся. Темы исследовательских работ предлагаются в начале четверти, защита мини-проектов проводится в конце четверти.</w:t>
      </w:r>
    </w:p>
    <w:p w:rsid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История Казахстана 10 класс</w:t>
      </w: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4536"/>
        <w:gridCol w:w="4252"/>
      </w:tblGrid>
      <w:tr w:rsidR="008870CE" w:rsidRPr="00F5355B" w:rsidTr="00CC7644">
        <w:tc>
          <w:tcPr>
            <w:tcW w:w="567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>Че</w:t>
            </w: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тверть</w:t>
            </w:r>
          </w:p>
        </w:tc>
        <w:tc>
          <w:tcPr>
            <w:tcW w:w="1418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ИР </w:t>
            </w: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плану</w:t>
            </w:r>
          </w:p>
        </w:tc>
        <w:tc>
          <w:tcPr>
            <w:tcW w:w="4536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Темы исследований</w:t>
            </w:r>
          </w:p>
        </w:tc>
        <w:tc>
          <w:tcPr>
            <w:tcW w:w="4252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тельской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работе</w:t>
            </w:r>
          </w:p>
        </w:tc>
      </w:tr>
      <w:tr w:rsidR="008870CE" w:rsidRPr="00F5355B" w:rsidTr="00CC7644">
        <w:tc>
          <w:tcPr>
            <w:tcW w:w="567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Степь в истории мировой цивилизации </w:t>
            </w:r>
          </w:p>
        </w:tc>
        <w:tc>
          <w:tcPr>
            <w:tcW w:w="4536" w:type="dxa"/>
          </w:tcPr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>1.Всадническая культура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2.Казахстан Родина тюльпанов и яблок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3.Звериный стиль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4.Золотой человек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>5.Колыбель тюркского мира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6.Великий Шелковый путь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7.Древняя металлургия Великой Степи –8.Юрта – универсальное жилище кочевников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9.Блюда кочевников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10.Оружие кочевников-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>11.Одежда кочевников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>12.Аркаим – прототип средневековых городов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 xml:space="preserve">13.Ботайская культура </w:t>
            </w:r>
          </w:p>
          <w:p w:rsidR="008870CE" w:rsidRPr="00E95F4C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F4C">
              <w:rPr>
                <w:rFonts w:ascii="Times New Roman" w:hAnsi="Times New Roman" w:cs="Times New Roman"/>
                <w:sz w:val="24"/>
                <w:szCs w:val="24"/>
              </w:rPr>
              <w:t>14.Великое переселение народов –</w:t>
            </w:r>
          </w:p>
        </w:tc>
        <w:tc>
          <w:tcPr>
            <w:tcW w:w="4252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1.Форма: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научная статья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репортаж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интеллект карта</w:t>
            </w:r>
          </w:p>
          <w:p w:rsid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презентация  (не более 5 слайдов)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видеоролик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2.Требования к содержанию: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раскрытие темы (</w:t>
            </w:r>
            <w:r w:rsidRPr="00F53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основных фактов, сравнение общеизвестных данных и результатов последних исследований, результаты поиска автора)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определение значимости проблемы</w:t>
            </w:r>
          </w:p>
          <w:p w:rsid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-перспективы по дальнейшему изучению проблемы</w:t>
            </w: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-научность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эстетичность оформления</w:t>
            </w:r>
          </w:p>
        </w:tc>
      </w:tr>
    </w:tbl>
    <w:p w:rsid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Всемирная история 10 класс</w:t>
      </w:r>
    </w:p>
    <w:tbl>
      <w:tblPr>
        <w:tblStyle w:val="a7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4536"/>
        <w:gridCol w:w="4252"/>
      </w:tblGrid>
      <w:tr w:rsidR="008870CE" w:rsidRPr="00F5355B" w:rsidTr="00CC7644">
        <w:tc>
          <w:tcPr>
            <w:tcW w:w="567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418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>Тема ИР по плану</w:t>
            </w:r>
          </w:p>
        </w:tc>
        <w:tc>
          <w:tcPr>
            <w:tcW w:w="4536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>Темы исследований</w:t>
            </w:r>
          </w:p>
        </w:tc>
        <w:tc>
          <w:tcPr>
            <w:tcW w:w="4252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r w:rsidRPr="00F53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тельской работе</w:t>
            </w:r>
          </w:p>
        </w:tc>
      </w:tr>
      <w:tr w:rsidR="008870CE" w:rsidRPr="00F5355B" w:rsidTr="00CC7644">
        <w:tc>
          <w:tcPr>
            <w:tcW w:w="567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870CE" w:rsidRPr="0073721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Способы взаимодействия и взаимовлияния цивилизаций в контексте мировой истории</w:t>
            </w:r>
          </w:p>
        </w:tc>
        <w:tc>
          <w:tcPr>
            <w:tcW w:w="4536" w:type="dxa"/>
          </w:tcPr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1.Торгово-экономическая сфера взаимодействия цивилизаций: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-Международные экономические организации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-Экономические войны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-Неоколониализм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2.Дипломатическая сфера взаимодействия цивилизации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-Международные организации, их роль в современном обществе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-Холодная война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-Информационная война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3.Военно-политическая сфера взаимодействия цивилизаций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-Крестовые походы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-Монгольское нашествие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-походы Наполеона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-Мировые войны как проявление кризиса цивилизаций </w:t>
            </w:r>
          </w:p>
          <w:p w:rsidR="008870CE" w:rsidRP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4.Ку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>турная сфера взаимодействия цивилизации</w:t>
            </w:r>
          </w:p>
          <w:p w:rsidR="008870CE" w:rsidRPr="008870CE" w:rsidRDefault="008870CE" w:rsidP="0088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-Массовая культура </w:t>
            </w:r>
          </w:p>
          <w:p w:rsidR="008870CE" w:rsidRPr="00F5355B" w:rsidRDefault="008870CE" w:rsidP="0088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0CE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современных информационных технологий: плюсы и минусы </w:t>
            </w:r>
          </w:p>
        </w:tc>
        <w:tc>
          <w:tcPr>
            <w:tcW w:w="4252" w:type="dxa"/>
          </w:tcPr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1.Форма: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научная статья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репортаж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интеллект карта</w:t>
            </w:r>
          </w:p>
          <w:p w:rsid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презентация  (не более 5 слайдов)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видеоролик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2.Требования к содержанию: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раскрытие темы (</w:t>
            </w:r>
            <w:r w:rsidRPr="00F53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основных фактов, сравнение общеизвестных данных и результатов последних исследований, результаты поиска автора)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определение значимости проблемы</w:t>
            </w:r>
          </w:p>
          <w:p w:rsidR="008870CE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-перспективы по дальнейшему изучению проблемы</w:t>
            </w: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-научность</w:t>
            </w:r>
          </w:p>
          <w:p w:rsidR="008870CE" w:rsidRPr="00F5355B" w:rsidRDefault="008870CE" w:rsidP="00CC7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55B">
              <w:rPr>
                <w:rFonts w:ascii="Times New Roman" w:hAnsi="Times New Roman" w:cs="Times New Roman"/>
                <w:sz w:val="24"/>
                <w:szCs w:val="24"/>
              </w:rPr>
              <w:t>- эстетичность оформления</w:t>
            </w:r>
          </w:p>
        </w:tc>
      </w:tr>
    </w:tbl>
    <w:p w:rsidR="008870CE" w:rsidRPr="008870CE" w:rsidRDefault="008870CE" w:rsidP="008870CE">
      <w:pPr>
        <w:pStyle w:val="a5"/>
        <w:shd w:val="clear" w:color="auto" w:fill="FFFFFF"/>
        <w:jc w:val="both"/>
        <w:rPr>
          <w:bCs/>
          <w:sz w:val="28"/>
        </w:rPr>
      </w:pPr>
    </w:p>
    <w:p w:rsidR="004C580B" w:rsidRDefault="004C580B" w:rsidP="004C580B">
      <w:pPr>
        <w:pStyle w:val="a5"/>
        <w:shd w:val="clear" w:color="auto" w:fill="FFFFFF"/>
        <w:ind w:firstLine="708"/>
        <w:rPr>
          <w:sz w:val="28"/>
        </w:rPr>
      </w:pPr>
      <w:r>
        <w:rPr>
          <w:sz w:val="28"/>
        </w:rPr>
        <w:lastRenderedPageBreak/>
        <w:t xml:space="preserve">Организация познавательной деятельности учащихся с целью развития функциональной грамотности учащихся может проводиться как на уроках так во </w:t>
      </w:r>
      <w:proofErr w:type="spellStart"/>
      <w:r>
        <w:rPr>
          <w:sz w:val="28"/>
        </w:rPr>
        <w:t>внеучебной</w:t>
      </w:r>
      <w:proofErr w:type="spellEnd"/>
      <w:r>
        <w:rPr>
          <w:sz w:val="28"/>
        </w:rPr>
        <w:t xml:space="preserve"> деятельности, через подготовку и защиту исследовательских проектов, участие в олимпиадах и конкурсах различного уровня, освоение технологии </w:t>
      </w:r>
      <w:proofErr w:type="spellStart"/>
      <w:r>
        <w:rPr>
          <w:sz w:val="28"/>
        </w:rPr>
        <w:t>дебатирования</w:t>
      </w:r>
      <w:proofErr w:type="spellEnd"/>
      <w:r>
        <w:rPr>
          <w:sz w:val="28"/>
        </w:rPr>
        <w:t xml:space="preserve"> и т.п.</w:t>
      </w:r>
    </w:p>
    <w:p w:rsidR="000A1A25" w:rsidRDefault="004C580B" w:rsidP="004C580B">
      <w:pPr>
        <w:pStyle w:val="a5"/>
        <w:shd w:val="clear" w:color="auto" w:fill="FFFFFF"/>
        <w:ind w:firstLine="708"/>
        <w:rPr>
          <w:sz w:val="28"/>
        </w:rPr>
      </w:pPr>
      <w:r>
        <w:rPr>
          <w:sz w:val="28"/>
        </w:rPr>
        <w:t xml:space="preserve">Хотелось бы более подробно остановиться на дебатах.  </w:t>
      </w:r>
    </w:p>
    <w:p w:rsidR="008E050D" w:rsidRPr="009037CE" w:rsidRDefault="008E050D" w:rsidP="008E050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9037CE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Дебаты —</w:t>
      </w:r>
      <w:r w:rsidRPr="009037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современная педагогическая технология, представляющая собой особую форму дискуссии, которая проводится по определенным правилам. </w:t>
      </w:r>
    </w:p>
    <w:p w:rsidR="008E050D" w:rsidRPr="009037CE" w:rsidRDefault="008E050D" w:rsidP="008E050D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9037CE">
        <w:rPr>
          <w:rFonts w:ascii="Times New Roman" w:eastAsia="Times New Roman" w:hAnsi="Times New Roman" w:cs="Times New Roman"/>
          <w:sz w:val="28"/>
          <w:szCs w:val="24"/>
          <w:lang w:eastAsia="ru-RU"/>
        </w:rPr>
        <w:t>ебаты позволяют участникам развивать волю, память, мышление, включая умение сопоставлять, сравнивать, анализировать, находить аналогии, самостоятельно добывать и анализировать разноплановую информацию по актуальным для человека и общества проблемам и др.</w:t>
      </w:r>
    </w:p>
    <w:p w:rsidR="008E050D" w:rsidRDefault="008E050D" w:rsidP="008E050D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9037CE">
        <w:rPr>
          <w:rFonts w:ascii="Times New Roman" w:eastAsia="Times New Roman" w:hAnsi="Times New Roman" w:cs="Times New Roman"/>
          <w:sz w:val="28"/>
          <w:szCs w:val="24"/>
          <w:lang w:eastAsia="ru-RU"/>
        </w:rPr>
        <w:t>ебаты являются основой для формирования у обучающихся общих компетенций, а также важнейших качеств, необходимых современному человеку.</w:t>
      </w:r>
    </w:p>
    <w:p w:rsidR="008E050D" w:rsidRPr="009037CE" w:rsidRDefault="008E050D" w:rsidP="008E050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037CE">
        <w:rPr>
          <w:rFonts w:ascii="Times New Roman" w:hAnsi="Times New Roman" w:cs="Times New Roman"/>
          <w:sz w:val="28"/>
          <w:szCs w:val="24"/>
        </w:rPr>
        <w:t xml:space="preserve">В отличие от других способов </w:t>
      </w:r>
      <w:r>
        <w:rPr>
          <w:rFonts w:ascii="Times New Roman" w:hAnsi="Times New Roman" w:cs="Times New Roman"/>
          <w:sz w:val="28"/>
          <w:szCs w:val="24"/>
        </w:rPr>
        <w:t>развития функциональной грамотности учащихся</w:t>
      </w:r>
      <w:r w:rsidRPr="009037CE">
        <w:rPr>
          <w:rFonts w:ascii="Times New Roman" w:hAnsi="Times New Roman" w:cs="Times New Roman"/>
          <w:sz w:val="28"/>
          <w:szCs w:val="24"/>
        </w:rPr>
        <w:t xml:space="preserve">, дебаты имеют ряд существенных преимуществ, позволяющих использовать их в системе </w:t>
      </w:r>
      <w:r>
        <w:rPr>
          <w:rFonts w:ascii="Times New Roman" w:hAnsi="Times New Roman" w:cs="Times New Roman"/>
          <w:sz w:val="28"/>
          <w:szCs w:val="24"/>
        </w:rPr>
        <w:t>обучения детей</w:t>
      </w:r>
      <w:r w:rsidRPr="009037CE">
        <w:rPr>
          <w:rFonts w:ascii="Times New Roman" w:hAnsi="Times New Roman" w:cs="Times New Roman"/>
          <w:sz w:val="28"/>
          <w:szCs w:val="24"/>
        </w:rPr>
        <w:t>, поскольку они:</w:t>
      </w:r>
    </w:p>
    <w:p w:rsidR="008E050D" w:rsidRPr="009037CE" w:rsidRDefault="008E050D" w:rsidP="008E050D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9037CE">
        <w:rPr>
          <w:rFonts w:ascii="Times New Roman" w:hAnsi="Times New Roman" w:cs="Times New Roman"/>
          <w:sz w:val="28"/>
          <w:szCs w:val="24"/>
        </w:rPr>
        <w:t>-представляют практический интерес;</w:t>
      </w:r>
    </w:p>
    <w:p w:rsidR="008E050D" w:rsidRPr="009037CE" w:rsidRDefault="008E050D" w:rsidP="008E050D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9037CE">
        <w:rPr>
          <w:rFonts w:ascii="Times New Roman" w:hAnsi="Times New Roman" w:cs="Times New Roman"/>
          <w:sz w:val="28"/>
          <w:szCs w:val="24"/>
        </w:rPr>
        <w:t xml:space="preserve">-развивают критическое мышление </w:t>
      </w:r>
      <w:r>
        <w:rPr>
          <w:rFonts w:ascii="Times New Roman" w:hAnsi="Times New Roman" w:cs="Times New Roman"/>
          <w:sz w:val="28"/>
          <w:szCs w:val="24"/>
        </w:rPr>
        <w:t>учеников</w:t>
      </w:r>
      <w:r w:rsidRPr="009037CE">
        <w:rPr>
          <w:rFonts w:ascii="Times New Roman" w:hAnsi="Times New Roman" w:cs="Times New Roman"/>
          <w:sz w:val="28"/>
          <w:szCs w:val="24"/>
        </w:rPr>
        <w:t xml:space="preserve">; </w:t>
      </w:r>
    </w:p>
    <w:p w:rsidR="008E050D" w:rsidRPr="009037CE" w:rsidRDefault="008E050D" w:rsidP="008E050D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9037CE">
        <w:rPr>
          <w:rFonts w:ascii="Times New Roman" w:hAnsi="Times New Roman" w:cs="Times New Roman"/>
          <w:sz w:val="28"/>
          <w:szCs w:val="24"/>
        </w:rPr>
        <w:t>-позволяют создать</w:t>
      </w:r>
      <w:r w:rsidRPr="009037CE">
        <w:rPr>
          <w:rStyle w:val="apple-converted-space"/>
          <w:rFonts w:ascii="Times New Roman" w:eastAsiaTheme="majorEastAsia" w:hAnsi="Times New Roman" w:cs="Times New Roman"/>
          <w:sz w:val="28"/>
          <w:szCs w:val="24"/>
        </w:rPr>
        <w:t xml:space="preserve"> </w:t>
      </w:r>
      <w:proofErr w:type="spellStart"/>
      <w:r w:rsidRPr="009037CE">
        <w:rPr>
          <w:rStyle w:val="hl"/>
          <w:rFonts w:ascii="Times New Roman" w:hAnsi="Times New Roman" w:cs="Times New Roman"/>
          <w:sz w:val="28"/>
          <w:szCs w:val="24"/>
        </w:rPr>
        <w:t>тренинговую</w:t>
      </w:r>
      <w:proofErr w:type="spellEnd"/>
      <w:r w:rsidRPr="009037CE">
        <w:rPr>
          <w:rStyle w:val="apple-converted-space"/>
          <w:rFonts w:ascii="Times New Roman" w:eastAsiaTheme="majorEastAsia" w:hAnsi="Times New Roman" w:cs="Times New Roman"/>
          <w:sz w:val="28"/>
          <w:szCs w:val="24"/>
        </w:rPr>
        <w:t xml:space="preserve"> </w:t>
      </w:r>
      <w:r w:rsidRPr="009037CE">
        <w:rPr>
          <w:rFonts w:ascii="Times New Roman" w:hAnsi="Times New Roman" w:cs="Times New Roman"/>
          <w:sz w:val="28"/>
          <w:szCs w:val="24"/>
        </w:rPr>
        <w:t>ситуацию, воздействующую на трансформацию базовых представлений о проблеме;</w:t>
      </w:r>
    </w:p>
    <w:p w:rsidR="008E050D" w:rsidRDefault="008E050D" w:rsidP="008E050D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9037CE">
        <w:rPr>
          <w:rFonts w:ascii="Times New Roman" w:hAnsi="Times New Roman" w:cs="Times New Roman"/>
          <w:sz w:val="28"/>
          <w:szCs w:val="24"/>
        </w:rPr>
        <w:t>-позволяют реализовать</w:t>
      </w:r>
      <w:r w:rsidRPr="009037CE">
        <w:rPr>
          <w:rStyle w:val="apple-converted-space"/>
          <w:rFonts w:ascii="Times New Roman" w:eastAsiaTheme="majorEastAsia" w:hAnsi="Times New Roman" w:cs="Times New Roman"/>
          <w:sz w:val="28"/>
          <w:szCs w:val="24"/>
        </w:rPr>
        <w:t xml:space="preserve"> </w:t>
      </w:r>
      <w:proofErr w:type="spellStart"/>
      <w:r w:rsidRPr="009037CE">
        <w:rPr>
          <w:rStyle w:val="hl"/>
          <w:rFonts w:ascii="Times New Roman" w:hAnsi="Times New Roman" w:cs="Times New Roman"/>
          <w:sz w:val="28"/>
          <w:szCs w:val="24"/>
        </w:rPr>
        <w:t>деятельностный</w:t>
      </w:r>
      <w:proofErr w:type="spellEnd"/>
      <w:r w:rsidRPr="009037CE">
        <w:rPr>
          <w:rStyle w:val="apple-converted-space"/>
          <w:rFonts w:ascii="Times New Roman" w:eastAsiaTheme="majorEastAsia" w:hAnsi="Times New Roman" w:cs="Times New Roman"/>
          <w:sz w:val="28"/>
          <w:szCs w:val="24"/>
        </w:rPr>
        <w:t xml:space="preserve"> </w:t>
      </w:r>
      <w:r w:rsidRPr="009037CE">
        <w:rPr>
          <w:rFonts w:ascii="Times New Roman" w:hAnsi="Times New Roman" w:cs="Times New Roman"/>
          <w:sz w:val="28"/>
          <w:szCs w:val="24"/>
        </w:rPr>
        <w:t>подход к развитию коммуникативной компетентности</w:t>
      </w:r>
      <w:r>
        <w:rPr>
          <w:rFonts w:ascii="Times New Roman" w:hAnsi="Times New Roman" w:cs="Times New Roman"/>
          <w:sz w:val="28"/>
          <w:szCs w:val="24"/>
        </w:rPr>
        <w:t xml:space="preserve"> и функциональной грамотности учащихся. </w:t>
      </w:r>
    </w:p>
    <w:p w:rsidR="0084275C" w:rsidRPr="009037CE" w:rsidRDefault="0084275C" w:rsidP="008427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Таким образом, к решению проблемы развития функциональной грамотности учащихся надо подходить комплексно и системно – через выполнение определенных заданий и освоения алгоритмов анализа информации учащимися на уроках, а также  использования </w:t>
      </w:r>
      <w:r w:rsidR="00723A7E">
        <w:rPr>
          <w:rFonts w:ascii="Times New Roman" w:hAnsi="Times New Roman" w:cs="Times New Roman"/>
          <w:sz w:val="28"/>
          <w:szCs w:val="24"/>
        </w:rPr>
        <w:t xml:space="preserve">разнообразных </w:t>
      </w:r>
      <w:r>
        <w:rPr>
          <w:rFonts w:ascii="Times New Roman" w:hAnsi="Times New Roman" w:cs="Times New Roman"/>
          <w:sz w:val="28"/>
          <w:szCs w:val="24"/>
        </w:rPr>
        <w:t xml:space="preserve">приемов работы во </w:t>
      </w:r>
      <w:proofErr w:type="spellStart"/>
      <w:r>
        <w:rPr>
          <w:rFonts w:ascii="Times New Roman" w:hAnsi="Times New Roman" w:cs="Times New Roman"/>
          <w:sz w:val="28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деятельности по истории. </w:t>
      </w:r>
      <w:bookmarkStart w:id="0" w:name="_GoBack"/>
      <w:bookmarkEnd w:id="0"/>
    </w:p>
    <w:sectPr w:rsidR="0084275C" w:rsidRPr="009037CE" w:rsidSect="00CE4BD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55pt;height:11.55pt" o:bullet="t">
        <v:imagedata r:id="rId1" o:title="mso5B40"/>
      </v:shape>
    </w:pict>
  </w:numPicBullet>
  <w:abstractNum w:abstractNumId="0">
    <w:nsid w:val="07CA10B5"/>
    <w:multiLevelType w:val="hybridMultilevel"/>
    <w:tmpl w:val="5108EF3A"/>
    <w:lvl w:ilvl="0" w:tplc="1A14B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C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E0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BE5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A7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7C5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C0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08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3AA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2F3661"/>
    <w:multiLevelType w:val="multilevel"/>
    <w:tmpl w:val="BFB6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E2780"/>
    <w:multiLevelType w:val="multilevel"/>
    <w:tmpl w:val="438C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CA5808"/>
    <w:multiLevelType w:val="hybridMultilevel"/>
    <w:tmpl w:val="E7F43C7A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57C4A28"/>
    <w:multiLevelType w:val="multilevel"/>
    <w:tmpl w:val="51048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CA32CB"/>
    <w:multiLevelType w:val="multilevel"/>
    <w:tmpl w:val="CB20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A63A37"/>
    <w:multiLevelType w:val="multilevel"/>
    <w:tmpl w:val="2AE8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113A88"/>
    <w:multiLevelType w:val="hybridMultilevel"/>
    <w:tmpl w:val="4A342766"/>
    <w:lvl w:ilvl="0" w:tplc="F544C66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CED26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28D5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6F2A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00F6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064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81DE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8AB6D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0C282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9A"/>
    <w:rsid w:val="000424B9"/>
    <w:rsid w:val="0009300A"/>
    <w:rsid w:val="000A1A25"/>
    <w:rsid w:val="001B68B5"/>
    <w:rsid w:val="001B7A4C"/>
    <w:rsid w:val="001C3EE9"/>
    <w:rsid w:val="00240679"/>
    <w:rsid w:val="00252F77"/>
    <w:rsid w:val="00301E5C"/>
    <w:rsid w:val="0036337B"/>
    <w:rsid w:val="00386C6C"/>
    <w:rsid w:val="003A255B"/>
    <w:rsid w:val="00404A4C"/>
    <w:rsid w:val="00426784"/>
    <w:rsid w:val="00484CF0"/>
    <w:rsid w:val="00487D56"/>
    <w:rsid w:val="004B43E4"/>
    <w:rsid w:val="004C580B"/>
    <w:rsid w:val="00530B24"/>
    <w:rsid w:val="00545C51"/>
    <w:rsid w:val="00552B5B"/>
    <w:rsid w:val="00614A7C"/>
    <w:rsid w:val="00631199"/>
    <w:rsid w:val="006A2D6C"/>
    <w:rsid w:val="00723A7E"/>
    <w:rsid w:val="007543AB"/>
    <w:rsid w:val="0077410F"/>
    <w:rsid w:val="007B4769"/>
    <w:rsid w:val="007C589C"/>
    <w:rsid w:val="007D3CA7"/>
    <w:rsid w:val="007E2B51"/>
    <w:rsid w:val="007F3ABE"/>
    <w:rsid w:val="00820E2E"/>
    <w:rsid w:val="0084275C"/>
    <w:rsid w:val="00846D2D"/>
    <w:rsid w:val="00850059"/>
    <w:rsid w:val="008870CE"/>
    <w:rsid w:val="00892500"/>
    <w:rsid w:val="008C3803"/>
    <w:rsid w:val="008C40C0"/>
    <w:rsid w:val="008E050D"/>
    <w:rsid w:val="008E1C80"/>
    <w:rsid w:val="00973334"/>
    <w:rsid w:val="00987E12"/>
    <w:rsid w:val="009A664D"/>
    <w:rsid w:val="00A00964"/>
    <w:rsid w:val="00A42272"/>
    <w:rsid w:val="00A559F9"/>
    <w:rsid w:val="00A875E6"/>
    <w:rsid w:val="00AF4F95"/>
    <w:rsid w:val="00B02E9A"/>
    <w:rsid w:val="00B633AC"/>
    <w:rsid w:val="00B724B8"/>
    <w:rsid w:val="00B945F3"/>
    <w:rsid w:val="00C10DF7"/>
    <w:rsid w:val="00C15F03"/>
    <w:rsid w:val="00C218AF"/>
    <w:rsid w:val="00C516F4"/>
    <w:rsid w:val="00C70843"/>
    <w:rsid w:val="00C8707D"/>
    <w:rsid w:val="00CE4BDD"/>
    <w:rsid w:val="00CF5550"/>
    <w:rsid w:val="00D07B37"/>
    <w:rsid w:val="00D274B6"/>
    <w:rsid w:val="00D315B2"/>
    <w:rsid w:val="00D94BE7"/>
    <w:rsid w:val="00DD4C21"/>
    <w:rsid w:val="00DF271D"/>
    <w:rsid w:val="00E06CE2"/>
    <w:rsid w:val="00E63F5A"/>
    <w:rsid w:val="00E72B70"/>
    <w:rsid w:val="00F115A4"/>
    <w:rsid w:val="00F761BC"/>
    <w:rsid w:val="00FB0896"/>
    <w:rsid w:val="00FE1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E9A"/>
    <w:pPr>
      <w:spacing w:after="0" w:line="240" w:lineRule="auto"/>
    </w:pPr>
  </w:style>
  <w:style w:type="character" w:styleId="a4">
    <w:name w:val="Emphasis"/>
    <w:basedOn w:val="a0"/>
    <w:uiPriority w:val="20"/>
    <w:qFormat/>
    <w:rsid w:val="00631199"/>
    <w:rPr>
      <w:i/>
      <w:iCs/>
    </w:rPr>
  </w:style>
  <w:style w:type="character" w:customStyle="1" w:styleId="apple-converted-space">
    <w:name w:val="apple-converted-space"/>
    <w:basedOn w:val="a0"/>
    <w:rsid w:val="00631199"/>
  </w:style>
  <w:style w:type="paragraph" w:styleId="a5">
    <w:name w:val="Normal (Web)"/>
    <w:basedOn w:val="a"/>
    <w:uiPriority w:val="99"/>
    <w:semiHidden/>
    <w:unhideWhenUsed/>
    <w:rsid w:val="003A2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2272"/>
    <w:rPr>
      <w:b/>
      <w:bCs/>
    </w:rPr>
  </w:style>
  <w:style w:type="table" w:styleId="a7">
    <w:name w:val="Table Grid"/>
    <w:basedOn w:val="a1"/>
    <w:uiPriority w:val="59"/>
    <w:rsid w:val="001B7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1B7A4C"/>
  </w:style>
  <w:style w:type="paragraph" w:customStyle="1" w:styleId="c4">
    <w:name w:val="c4"/>
    <w:basedOn w:val="a"/>
    <w:rsid w:val="0025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6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6C6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E4BDD"/>
    <w:rPr>
      <w:color w:val="0000FF"/>
      <w:u w:val="single"/>
    </w:rPr>
  </w:style>
  <w:style w:type="paragraph" w:customStyle="1" w:styleId="c3">
    <w:name w:val="c3"/>
    <w:basedOn w:val="a"/>
    <w:rsid w:val="000A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1A25"/>
  </w:style>
  <w:style w:type="character" w:customStyle="1" w:styleId="hl">
    <w:name w:val="hl"/>
    <w:basedOn w:val="a0"/>
    <w:rsid w:val="008E05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E9A"/>
    <w:pPr>
      <w:spacing w:after="0" w:line="240" w:lineRule="auto"/>
    </w:pPr>
  </w:style>
  <w:style w:type="character" w:styleId="a4">
    <w:name w:val="Emphasis"/>
    <w:basedOn w:val="a0"/>
    <w:uiPriority w:val="20"/>
    <w:qFormat/>
    <w:rsid w:val="00631199"/>
    <w:rPr>
      <w:i/>
      <w:iCs/>
    </w:rPr>
  </w:style>
  <w:style w:type="character" w:customStyle="1" w:styleId="apple-converted-space">
    <w:name w:val="apple-converted-space"/>
    <w:basedOn w:val="a0"/>
    <w:rsid w:val="00631199"/>
  </w:style>
  <w:style w:type="paragraph" w:styleId="a5">
    <w:name w:val="Normal (Web)"/>
    <w:basedOn w:val="a"/>
    <w:uiPriority w:val="99"/>
    <w:semiHidden/>
    <w:unhideWhenUsed/>
    <w:rsid w:val="003A2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2272"/>
    <w:rPr>
      <w:b/>
      <w:bCs/>
    </w:rPr>
  </w:style>
  <w:style w:type="table" w:styleId="a7">
    <w:name w:val="Table Grid"/>
    <w:basedOn w:val="a1"/>
    <w:uiPriority w:val="59"/>
    <w:rsid w:val="001B7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1B7A4C"/>
  </w:style>
  <w:style w:type="paragraph" w:customStyle="1" w:styleId="c4">
    <w:name w:val="c4"/>
    <w:basedOn w:val="a"/>
    <w:rsid w:val="0025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6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6C6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E4BDD"/>
    <w:rPr>
      <w:color w:val="0000FF"/>
      <w:u w:val="single"/>
    </w:rPr>
  </w:style>
  <w:style w:type="paragraph" w:customStyle="1" w:styleId="c3">
    <w:name w:val="c3"/>
    <w:basedOn w:val="a"/>
    <w:rsid w:val="000A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1A25"/>
  </w:style>
  <w:style w:type="character" w:customStyle="1" w:styleId="hl">
    <w:name w:val="hl"/>
    <w:basedOn w:val="a0"/>
    <w:rsid w:val="008E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433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53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1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4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29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6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4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64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199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9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1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00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73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userss</dc:creator>
  <cp:lastModifiedBy>Home</cp:lastModifiedBy>
  <cp:revision>6</cp:revision>
  <dcterms:created xsi:type="dcterms:W3CDTF">2020-10-11T11:55:00Z</dcterms:created>
  <dcterms:modified xsi:type="dcterms:W3CDTF">2020-11-01T18:00:00Z</dcterms:modified>
</cp:coreProperties>
</file>